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72" w:rsidRP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026D72">
        <w:rPr>
          <w:rFonts w:ascii="Times New Roman" w:hAnsi="Times New Roman" w:cs="Times New Roman"/>
          <w:sz w:val="26"/>
          <w:szCs w:val="26"/>
        </w:rPr>
        <w:t>УТВЕРЖДАЮ</w:t>
      </w:r>
    </w:p>
    <w:p w:rsidR="00026D72" w:rsidRP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026D72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026D72">
        <w:rPr>
          <w:rFonts w:ascii="Times New Roman" w:hAnsi="Times New Roman" w:cs="Times New Roman"/>
          <w:sz w:val="26"/>
          <w:szCs w:val="26"/>
        </w:rPr>
        <w:t>Воленского сельского поселения</w:t>
      </w:r>
    </w:p>
    <w:p w:rsid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026D72" w:rsidRP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bookmarkStart w:id="0" w:name="_GoBack"/>
      <w:bookmarkEnd w:id="0"/>
    </w:p>
    <w:p w:rsid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026D72">
        <w:rPr>
          <w:rFonts w:ascii="Times New Roman" w:hAnsi="Times New Roman" w:cs="Times New Roman"/>
          <w:sz w:val="26"/>
          <w:szCs w:val="26"/>
        </w:rPr>
        <w:t>__________________А.Ю. Десятников</w:t>
      </w:r>
    </w:p>
    <w:p w:rsidR="00026D72" w:rsidRPr="00026D72" w:rsidRDefault="00026D72" w:rsidP="00026D72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 20__г.</w:t>
      </w:r>
    </w:p>
    <w:p w:rsidR="00026D72" w:rsidRPr="00026D72" w:rsidRDefault="00026D72" w:rsidP="00DF79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F790E" w:rsidRPr="00026D72" w:rsidRDefault="00DF790E" w:rsidP="00DF79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D7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26D72" w:rsidRPr="00026D72" w:rsidRDefault="00DF790E" w:rsidP="00DF79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6D72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026D72">
        <w:rPr>
          <w:rFonts w:ascii="Times New Roman" w:hAnsi="Times New Roman" w:cs="Times New Roman"/>
          <w:b/>
          <w:sz w:val="26"/>
          <w:szCs w:val="26"/>
        </w:rPr>
        <w:t xml:space="preserve"> выполнении Плана противодействия коррупции в Воленском сельском поселении Новоусманского муниципального района Воронежской области </w:t>
      </w:r>
    </w:p>
    <w:p w:rsidR="00472130" w:rsidRPr="00026D72" w:rsidRDefault="00DF790E" w:rsidP="00DF79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6D72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026D72">
        <w:rPr>
          <w:rFonts w:ascii="Times New Roman" w:hAnsi="Times New Roman" w:cs="Times New Roman"/>
          <w:b/>
          <w:sz w:val="26"/>
          <w:szCs w:val="26"/>
        </w:rPr>
        <w:t xml:space="preserve"> 2022-2023годы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0"/>
        <w:gridCol w:w="4023"/>
        <w:gridCol w:w="4820"/>
      </w:tblGrid>
      <w:tr w:rsidR="00026D72" w:rsidRPr="00026D72" w:rsidTr="00026D72">
        <w:tc>
          <w:tcPr>
            <w:tcW w:w="650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20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026D72" w:rsidRPr="00026D72" w:rsidRDefault="00026D72" w:rsidP="00FE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прокуратуру района для проведения антикоррупционной экспертизы проектов нормативных правовых актов</w:t>
            </w:r>
          </w:p>
        </w:tc>
        <w:tc>
          <w:tcPr>
            <w:tcW w:w="4820" w:type="dxa"/>
          </w:tcPr>
          <w:p w:rsidR="00026D72" w:rsidRPr="00026D72" w:rsidRDefault="00026D72" w:rsidP="00FE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 направлены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прокуратуру района для проведения антикоррупционной экспертизы: 2022г – 93 проекта; 2023г -90 проектов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026D72" w:rsidRPr="00026D72" w:rsidRDefault="0002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антикоррупционной экспертизы проектов нормативных правовых актов</w:t>
            </w:r>
          </w:p>
        </w:tc>
        <w:tc>
          <w:tcPr>
            <w:tcW w:w="482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издаваемый проект нормативного правового акта проходит правовую экспертизу и проверку на недопущение в них положений, которые могут способствовать возникновению фактов коррупции в ОМСУ. 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лиц, замещающих муниципальные должности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4820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Все изменения принимаемые в соответствии с законодательством РФ о противодействии коррупции своевременно доводились до всех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замещающих муниципальные должности в администрации Воленского сельского поселения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 </w:t>
            </w:r>
          </w:p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законодательстве доводятся до всех работников путем проведения лекций, размещения информации на информационном стенде.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4820" w:type="dxa"/>
          </w:tcPr>
          <w:p w:rsidR="00026D72" w:rsidRPr="00026D72" w:rsidRDefault="00026D72" w:rsidP="00C9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соблюдению запретов, ограничений и требований, установленных законодательством Российской Федерации в целях противодействия коррупции,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 замещающими муниципальные должности в ОМСУ Воленского сельского поселения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соблюдались. С вышеуказанными должностными лицами постоянно ведутся разъяснительные беседы о необходимости соблюдения запретов, ограничений и требований, установленных законодательством Российской Федерации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ограничений, касающихся получения подарков,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противодействия коррупции.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практики работы органов местного самоуправления по выявлению случаев возникновения конфликта интересов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820" w:type="dxa"/>
          </w:tcPr>
          <w:p w:rsidR="00026D72" w:rsidRPr="00026D72" w:rsidRDefault="00026D72" w:rsidP="003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Фактов возникновения конфликта интересов в ОМСУ Воленского сельского поселения не зафиксировано.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муниципальными служащими, замещающими должности муниципальной службы, сведений о доходах, об имуществе и обязательствах имущественного характера в соответствии с законодательством</w:t>
            </w:r>
          </w:p>
        </w:tc>
        <w:tc>
          <w:tcPr>
            <w:tcW w:w="4820" w:type="dxa"/>
          </w:tcPr>
          <w:p w:rsidR="00026D72" w:rsidRPr="00026D72" w:rsidRDefault="00026D72" w:rsidP="00C9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Обеспечен прием основных и уточненных сведений о доходах, расходах, об имуществе и обязательствах имущественного характера, поступающих от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 в установленные сроки. Все муниципальные служащие представили сведения в срок.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4820" w:type="dxa"/>
          </w:tcPr>
          <w:p w:rsidR="00026D72" w:rsidRPr="00026D72" w:rsidRDefault="00026D72" w:rsidP="00C9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ОМСУ Воленского сельского поселения своевременно размещалась вся необходимая информация</w:t>
            </w:r>
          </w:p>
        </w:tc>
      </w:tr>
      <w:tr w:rsidR="00026D72" w:rsidRPr="00026D72" w:rsidTr="00026D72">
        <w:trPr>
          <w:trHeight w:val="1190"/>
        </w:trPr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 в вопросах профилактики и выявления фактов коррупции</w:t>
            </w:r>
          </w:p>
        </w:tc>
        <w:tc>
          <w:tcPr>
            <w:tcW w:w="4820" w:type="dxa"/>
          </w:tcPr>
          <w:p w:rsidR="00026D72" w:rsidRPr="00026D72" w:rsidRDefault="00026D72" w:rsidP="00C9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Фактов для взаимодействия с правоохранительными органами по вопросам профилактики и выявления фактов коррупции не имелось</w:t>
            </w:r>
          </w:p>
        </w:tc>
      </w:tr>
      <w:tr w:rsidR="00026D72" w:rsidRPr="00026D72" w:rsidTr="00026D72">
        <w:trPr>
          <w:trHeight w:val="1190"/>
        </w:trPr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по открытости, гласности, прозрачности торгов</w:t>
            </w:r>
          </w:p>
        </w:tc>
        <w:tc>
          <w:tcPr>
            <w:tcW w:w="4820" w:type="dxa"/>
          </w:tcPr>
          <w:p w:rsidR="00026D72" w:rsidRPr="00026D72" w:rsidRDefault="00026D72" w:rsidP="0065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Все торги согласно законодательства проводятся в электронном виде на электронной торговой площадке РТС-Тендер. Вся информация размещается на официальном сайте. В сроки, с установленной периодичностью, на официальном сайте органов местного самоуправления Воленского сельского поселения производилась 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отчета об </w:t>
            </w:r>
            <w:proofErr w:type="gramStart"/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исполнении  бюджета</w:t>
            </w:r>
            <w:proofErr w:type="gramEnd"/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год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 (ежеквартальные отчеты), а так же годового отчета 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(годовая отчетность).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A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3" w:type="dxa"/>
          </w:tcPr>
          <w:p w:rsidR="00026D72" w:rsidRPr="00026D72" w:rsidRDefault="00026D72" w:rsidP="00AB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сведений о доходах,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района</w:t>
            </w:r>
          </w:p>
        </w:tc>
        <w:tc>
          <w:tcPr>
            <w:tcW w:w="4820" w:type="dxa"/>
          </w:tcPr>
          <w:p w:rsidR="00026D72" w:rsidRPr="00026D72" w:rsidRDefault="00026D72" w:rsidP="009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служащими, проведен. Информация размещена на сайте. 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проверку в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предусмотренном нормативными правовыми актами Российской Федерации, и применение соответствующих мер юридической ответственности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Случаев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</w:t>
            </w: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в администрации Воленского сельского поселения, не было.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деятельности комиссий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Все необходимые меры по обеспечению деятельности комиссии соблюдались в полном объеме с учетом всех возникающих потребностей.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Фактов увольнения муниципальных служащих не было.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своевременная корректировка плана-графика размещения закупок в целях обеспечения муниципальных нужд сельского поселения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6D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План-график </w:t>
            </w: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в целях обеспечения муниципальных нужд Воленского сельского поселения</w:t>
            </w:r>
            <w:r w:rsidRPr="00026D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утверждается без нарушений. Корректировки вносятся в соответствиями с Правилами и Требованиями действующего законодательства РФ. В отчетном периоде коррупционных рисков в деятельности по организации закупок товаров, услуг для обеспечения нужд администрации Воленского сельского поселения не выявлено.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распространения агитационного материала для неопределенного круга лиц в сфере профилактики коррупции (публикация материалов на сайте администрации, изготовление буклетов, оформление информационных стендов)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Администрация Воленского сельского поселения имеет сайт, и информационные стенды, на которых размещается в соответствии с Планом информация по антикоррупционному просвещению для граждан, размещается информация об антикоррупционной деятельности ОМСУ.</w:t>
            </w:r>
          </w:p>
        </w:tc>
      </w:tr>
      <w:tr w:rsidR="00026D72" w:rsidRPr="00026D72" w:rsidTr="00026D72">
        <w:tc>
          <w:tcPr>
            <w:tcW w:w="65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:rsidR="00026D72" w:rsidRPr="00026D72" w:rsidRDefault="00026D72" w:rsidP="0001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820" w:type="dxa"/>
          </w:tcPr>
          <w:p w:rsidR="00026D72" w:rsidRPr="00026D72" w:rsidRDefault="00026D72" w:rsidP="000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72">
              <w:rPr>
                <w:rFonts w:ascii="Times New Roman" w:hAnsi="Times New Roman" w:cs="Times New Roman"/>
                <w:sz w:val="24"/>
                <w:szCs w:val="24"/>
              </w:rPr>
              <w:t>В 2022 году обязанности по соблюдению запретов, ограничений и требований, установленных законодательством Российской Федерации в целях противодействия коррупции, должностными лицами Учреждения соблюдались. С вышеуказанными должностными лицами постоянно ведутся разъяснительные беседы о необходимости соблюдения запретов, ограничений и требований, установленных законодательством Российской Федерации в целях противодействия коррупции.</w:t>
            </w:r>
          </w:p>
        </w:tc>
      </w:tr>
    </w:tbl>
    <w:p w:rsidR="00A063C4" w:rsidRDefault="00A063C4"/>
    <w:sectPr w:rsidR="00A063C4" w:rsidSect="00026D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8"/>
    <w:rsid w:val="000165C9"/>
    <w:rsid w:val="00026D72"/>
    <w:rsid w:val="001E1A61"/>
    <w:rsid w:val="00280A9B"/>
    <w:rsid w:val="0031018D"/>
    <w:rsid w:val="003A62FB"/>
    <w:rsid w:val="003F1E38"/>
    <w:rsid w:val="00472130"/>
    <w:rsid w:val="005B1D5F"/>
    <w:rsid w:val="00651A4A"/>
    <w:rsid w:val="006876F9"/>
    <w:rsid w:val="00693A18"/>
    <w:rsid w:val="007134C8"/>
    <w:rsid w:val="00740AD4"/>
    <w:rsid w:val="00782699"/>
    <w:rsid w:val="00822070"/>
    <w:rsid w:val="00853404"/>
    <w:rsid w:val="009014E0"/>
    <w:rsid w:val="009530A0"/>
    <w:rsid w:val="00963BB2"/>
    <w:rsid w:val="009F5628"/>
    <w:rsid w:val="00A063C4"/>
    <w:rsid w:val="00A56279"/>
    <w:rsid w:val="00AB3476"/>
    <w:rsid w:val="00AB3710"/>
    <w:rsid w:val="00BA7077"/>
    <w:rsid w:val="00BB71D7"/>
    <w:rsid w:val="00BF0938"/>
    <w:rsid w:val="00C9223B"/>
    <w:rsid w:val="00C92D7B"/>
    <w:rsid w:val="00D50C83"/>
    <w:rsid w:val="00D77E87"/>
    <w:rsid w:val="00DF790E"/>
    <w:rsid w:val="00FA2BE6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AD5FD-D4E2-4442-BF1F-75CEBDF4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2024-11-28T11:24:00Z</cp:lastPrinted>
  <dcterms:created xsi:type="dcterms:W3CDTF">2024-11-27T08:26:00Z</dcterms:created>
  <dcterms:modified xsi:type="dcterms:W3CDTF">2024-11-28T11:25:00Z</dcterms:modified>
</cp:coreProperties>
</file>