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33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19125"/>
            <wp:effectExtent l="19050" t="0" r="0" b="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20" w:rsidRDefault="00D42520" w:rsidP="00913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319" w:rsidRPr="00480035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035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480035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035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5538F" w:rsidRDefault="00B5538F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6B32BA" w:rsidRDefault="007D7319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6B32BA">
        <w:rPr>
          <w:sz w:val="28"/>
          <w:szCs w:val="28"/>
        </w:rPr>
        <w:t>РЕШЕНИЕ</w:t>
      </w:r>
    </w:p>
    <w:p w:rsidR="007D7319" w:rsidRPr="006B32BA" w:rsidRDefault="007D7319" w:rsidP="007D731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5"/>
        <w:gridCol w:w="4302"/>
      </w:tblGrid>
      <w:tr w:rsidR="00E36DD1" w:rsidTr="00E36DD1">
        <w:tc>
          <w:tcPr>
            <w:tcW w:w="5445" w:type="dxa"/>
          </w:tcPr>
          <w:p w:rsidR="00E36DD1" w:rsidRPr="006B32BA" w:rsidRDefault="00E36DD1" w:rsidP="00E36DD1">
            <w:pPr>
              <w:pStyle w:val="b0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от 29.04.2021г. № 42</w:t>
            </w:r>
          </w:p>
          <w:p w:rsidR="00E36DD1" w:rsidRPr="006B32BA" w:rsidRDefault="00E36DD1" w:rsidP="00E36DD1">
            <w:pPr>
              <w:pStyle w:val="b0"/>
              <w:tabs>
                <w:tab w:val="left" w:pos="0"/>
              </w:tabs>
              <w:rPr>
                <w:szCs w:val="28"/>
              </w:rPr>
            </w:pPr>
            <w:r w:rsidRPr="006B32BA">
              <w:rPr>
                <w:szCs w:val="28"/>
              </w:rPr>
              <w:t>пос. Воля</w:t>
            </w:r>
          </w:p>
          <w:p w:rsidR="00E36DD1" w:rsidRPr="006B32BA" w:rsidRDefault="00E36DD1" w:rsidP="00E36DD1">
            <w:pPr>
              <w:pStyle w:val="ConsNormal"/>
              <w:widowControl/>
              <w:ind w:right="5229" w:firstLine="0"/>
              <w:jc w:val="both"/>
              <w:rPr>
                <w:rFonts w:ascii="Times New Roman" w:hAnsi="Times New Roman" w:cs="Times New Roman"/>
              </w:rPr>
            </w:pPr>
          </w:p>
          <w:p w:rsidR="00E36DD1" w:rsidRPr="006B32BA" w:rsidRDefault="00E36DD1" w:rsidP="00E36DD1">
            <w:pPr>
              <w:pStyle w:val="ConsNormal"/>
              <w:widowControl/>
              <w:tabs>
                <w:tab w:val="left" w:pos="5245"/>
                <w:tab w:val="left" w:pos="5954"/>
              </w:tabs>
              <w:ind w:right="11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Pr="006B32BA">
              <w:rPr>
                <w:rFonts w:ascii="Times New Roman" w:hAnsi="Times New Roman" w:cs="Times New Roman"/>
              </w:rPr>
              <w:t>внесении изменений в Устав Воленского сельского поселения Новоусманского муниципального района Воронежской области</w:t>
            </w:r>
          </w:p>
          <w:p w:rsidR="00E36DD1" w:rsidRDefault="00E36DD1" w:rsidP="007D7319">
            <w:pPr>
              <w:pStyle w:val="b0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4302" w:type="dxa"/>
          </w:tcPr>
          <w:p w:rsidR="00E36DD1" w:rsidRDefault="00E36DD1" w:rsidP="007D7319">
            <w:pPr>
              <w:pStyle w:val="b0"/>
              <w:tabs>
                <w:tab w:val="left" w:pos="0"/>
              </w:tabs>
              <w:rPr>
                <w:szCs w:val="28"/>
              </w:rPr>
            </w:pPr>
            <w:r>
              <w:object w:dxaOrig="3465" w:dyaOrig="2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17.75pt" o:ole="">
                  <v:imagedata r:id="rId7" o:title=""/>
                </v:shape>
                <o:OLEObject Type="Embed" ProgID="PBrush" ShapeID="_x0000_i1025" DrawAspect="Content" ObjectID="_1686733937" r:id="rId8"/>
              </w:object>
            </w:r>
          </w:p>
        </w:tc>
      </w:tr>
    </w:tbl>
    <w:p w:rsidR="00E36DD1" w:rsidRDefault="00E36DD1" w:rsidP="007D7319">
      <w:pPr>
        <w:pStyle w:val="b0"/>
        <w:tabs>
          <w:tab w:val="left" w:pos="0"/>
        </w:tabs>
        <w:rPr>
          <w:szCs w:val="28"/>
        </w:rPr>
      </w:pPr>
    </w:p>
    <w:p w:rsidR="003E2EB7" w:rsidRPr="006A4D63" w:rsidRDefault="00C53CE4" w:rsidP="006A4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2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7D7319" w:rsidRPr="006B32BA">
        <w:rPr>
          <w:rFonts w:ascii="Times New Roman" w:hAnsi="Times New Roman" w:cs="Times New Roman"/>
          <w:sz w:val="28"/>
          <w:szCs w:val="28"/>
        </w:rPr>
        <w:t>Волен</w:t>
      </w:r>
      <w:r w:rsidRPr="006B32BA">
        <w:rPr>
          <w:rFonts w:ascii="Times New Roman" w:hAnsi="Times New Roman" w:cs="Times New Roman"/>
          <w:sz w:val="28"/>
          <w:szCs w:val="28"/>
        </w:rPr>
        <w:t xml:space="preserve">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r w:rsidR="007D7319" w:rsidRPr="006B32BA">
        <w:rPr>
          <w:rFonts w:ascii="Times New Roman" w:hAnsi="Times New Roman" w:cs="Times New Roman"/>
          <w:sz w:val="28"/>
          <w:szCs w:val="28"/>
        </w:rPr>
        <w:t>Волен</w:t>
      </w:r>
      <w:r w:rsidR="00F916EC">
        <w:rPr>
          <w:rFonts w:ascii="Times New Roman" w:hAnsi="Times New Roman" w:cs="Times New Roman"/>
          <w:sz w:val="28"/>
          <w:szCs w:val="28"/>
        </w:rPr>
        <w:t>ского</w:t>
      </w:r>
      <w:r w:rsidRPr="006B32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3E2EB7" w:rsidRPr="006B32BA" w:rsidRDefault="003E2EB7" w:rsidP="006A4D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B32BA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D42520" w:rsidRPr="00D019D0" w:rsidRDefault="00D42520" w:rsidP="00D425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FA4">
        <w:rPr>
          <w:rFonts w:ascii="Times New Roman" w:hAnsi="Times New Roman" w:cs="Times New Roman"/>
          <w:sz w:val="28"/>
          <w:szCs w:val="28"/>
        </w:rPr>
        <w:t>1.</w:t>
      </w:r>
      <w:r w:rsidRPr="00D019D0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D019D0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района Воронежс</w:t>
      </w:r>
      <w:r>
        <w:rPr>
          <w:rFonts w:ascii="Times New Roman" w:hAnsi="Times New Roman" w:cs="Times New Roman"/>
          <w:sz w:val="28"/>
          <w:szCs w:val="28"/>
        </w:rPr>
        <w:t>кой области следующие изменения</w:t>
      </w:r>
      <w:r w:rsidRPr="00D019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2520" w:rsidRPr="00D019D0" w:rsidRDefault="00D42520" w:rsidP="003314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61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статье 25 «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2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42520" w:rsidRPr="00D019D0" w:rsidRDefault="00D42520" w:rsidP="003314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«2. Глава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избирается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поселения.».</w:t>
      </w:r>
    </w:p>
    <w:p w:rsidR="00D42520" w:rsidRPr="00D019D0" w:rsidRDefault="00D42520" w:rsidP="003314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61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. В статье 27 «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Компетенция Совета народных депутатов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2 изложить в следующей редакции: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«2. К компетенции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также относятся: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установление официальных символов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принятие решения о назначении местного референдума;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осуществление права законодательной инициативы в Воронежской областной Думе;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назначение муниципальных выборов;</w:t>
      </w:r>
    </w:p>
    <w:p w:rsidR="00D42520" w:rsidRPr="00D019D0" w:rsidRDefault="006A4D63" w:rsidP="0033143F">
      <w:pPr>
        <w:pStyle w:val="a3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D42520" w:rsidRPr="00D019D0">
        <w:rPr>
          <w:color w:val="000000" w:themeColor="text1"/>
          <w:sz w:val="28"/>
          <w:szCs w:val="28"/>
        </w:rPr>
        <w:t xml:space="preserve">избрание главы </w:t>
      </w:r>
      <w:r w:rsidR="00D42520">
        <w:rPr>
          <w:color w:val="000000" w:themeColor="text1"/>
          <w:sz w:val="28"/>
          <w:szCs w:val="28"/>
        </w:rPr>
        <w:t>Воленского</w:t>
      </w:r>
      <w:r w:rsidR="00D42520" w:rsidRPr="00D019D0">
        <w:rPr>
          <w:color w:val="000000" w:themeColor="text1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D42520" w:rsidRPr="00D019D0" w:rsidRDefault="00D42520" w:rsidP="0033143F">
      <w:pPr>
        <w:pStyle w:val="a3"/>
        <w:ind w:firstLine="567"/>
        <w:rPr>
          <w:color w:val="000000" w:themeColor="text1"/>
          <w:sz w:val="28"/>
          <w:szCs w:val="28"/>
        </w:rPr>
      </w:pPr>
      <w:r w:rsidRPr="00D019D0">
        <w:rPr>
          <w:color w:val="000000" w:themeColor="text1"/>
          <w:sz w:val="28"/>
          <w:szCs w:val="28"/>
        </w:rPr>
        <w:lastRenderedPageBreak/>
        <w:t xml:space="preserve">6) установление порядка проведения конкурса по отбору кандидатур на должность главы </w:t>
      </w:r>
      <w:r>
        <w:rPr>
          <w:color w:val="000000" w:themeColor="text1"/>
          <w:sz w:val="28"/>
          <w:szCs w:val="28"/>
        </w:rPr>
        <w:t>Воленского</w:t>
      </w:r>
      <w:r w:rsidRPr="00D019D0">
        <w:rPr>
          <w:color w:val="000000" w:themeColor="text1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>
        <w:rPr>
          <w:color w:val="000000" w:themeColor="text1"/>
          <w:sz w:val="28"/>
          <w:szCs w:val="28"/>
        </w:rPr>
        <w:t>Воленского</w:t>
      </w:r>
      <w:r w:rsidRPr="00D019D0">
        <w:rPr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6A4D63" w:rsidP="0033143F">
      <w:pPr>
        <w:pStyle w:val="a3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D42520" w:rsidRPr="00D019D0">
        <w:rPr>
          <w:color w:val="000000" w:themeColor="text1"/>
          <w:sz w:val="28"/>
          <w:szCs w:val="28"/>
        </w:rPr>
        <w:t xml:space="preserve">назначение половины членов конкурсной комиссии по отбору кандидатур на должность главы </w:t>
      </w:r>
      <w:r w:rsidR="00D42520">
        <w:rPr>
          <w:color w:val="000000" w:themeColor="text1"/>
          <w:sz w:val="28"/>
          <w:szCs w:val="28"/>
        </w:rPr>
        <w:t>Воленского</w:t>
      </w:r>
      <w:r w:rsidR="00D42520" w:rsidRPr="00D019D0">
        <w:rPr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по вопросам изменения границ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преобразования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заслушивание ежегодных отчетов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11) принятие решения о досрочном прекращении полномочий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  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12) избрание и освобождение от должности заместителя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B5538F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13) создание и упразднение </w:t>
      </w:r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комиссий (комитетов) Совета народных депутатов </w:t>
      </w:r>
      <w:r w:rsidR="00D42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14) принятие Регламента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утверждение структуры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18) учреждение печатного средства массовой информации;</w:t>
      </w:r>
    </w:p>
    <w:p w:rsidR="00D42520" w:rsidRPr="00D019D0" w:rsidRDefault="0033143F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19) </w:t>
      </w:r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запросов депутатов и принятие по ним решений;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20) учреждение почетных званий, наград и премий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Положений о них;</w:t>
      </w:r>
    </w:p>
    <w:p w:rsidR="00D42520" w:rsidRPr="00D019D0" w:rsidRDefault="00B5538F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21) </w:t>
      </w:r>
      <w:r w:rsidR="00D42520"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 Положений по вопросам организации муниципальной службы;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23) иные полномочия, отнесенные к компетенции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федеральными законами, Уставом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Воронежской области, законами Воронежской области, настоящим Уставом. </w:t>
      </w:r>
    </w:p>
    <w:p w:rsidR="00D42520" w:rsidRPr="00D019D0" w:rsidRDefault="00D42520" w:rsidP="003314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61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Статью 34 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«Глава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42520" w:rsidRPr="00D019D0" w:rsidRDefault="00D42520" w:rsidP="00D4252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520" w:rsidRPr="006A4D63" w:rsidRDefault="00480035" w:rsidP="006A4D6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2520" w:rsidRPr="00D01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34. </w:t>
      </w:r>
      <w:r w:rsidR="00D42520"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D425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Воленского</w:t>
      </w:r>
      <w:r w:rsidR="00D42520" w:rsidRPr="00D0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42520" w:rsidRPr="00D019D0" w:rsidRDefault="00B5538F" w:rsidP="00B5538F">
      <w:pPr>
        <w:pStyle w:val="ConsNormal"/>
        <w:widowControl/>
        <w:suppressAutoHyphens w:val="0"/>
        <w:autoSpaceDE/>
        <w:snapToGrid w:val="0"/>
        <w:ind w:righ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D42520" w:rsidRPr="00D019D0">
        <w:rPr>
          <w:rFonts w:ascii="Times New Roman" w:hAnsi="Times New Roman" w:cs="Times New Roman"/>
          <w:color w:val="000000" w:themeColor="text1"/>
        </w:rPr>
        <w:t xml:space="preserve">Глава </w:t>
      </w:r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является высшим должностным лицом </w:t>
      </w:r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и наделяется Уставом </w:t>
      </w:r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собственными полномочиями по решению вопросов местного значения. Глава </w:t>
      </w:r>
      <w:r w:rsidR="00D42520">
        <w:rPr>
          <w:rFonts w:ascii="Times New Roman" w:hAnsi="Times New Roman" w:cs="Times New Roman"/>
          <w:color w:val="000000" w:themeColor="text1"/>
        </w:rPr>
        <w:t>Воленского</w:t>
      </w:r>
      <w:r w:rsidR="00D42520" w:rsidRPr="00D019D0">
        <w:rPr>
          <w:rFonts w:ascii="Times New Roman" w:hAnsi="Times New Roman" w:cs="Times New Roman"/>
          <w:color w:val="000000" w:themeColor="text1"/>
        </w:rPr>
        <w:t xml:space="preserve">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D42520" w:rsidRPr="00D019D0" w:rsidRDefault="00B5538F" w:rsidP="00B5538F">
      <w:pPr>
        <w:pStyle w:val="b0"/>
        <w:suppressAutoHyphens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="00D42520" w:rsidRPr="00D019D0">
        <w:rPr>
          <w:color w:val="000000" w:themeColor="text1"/>
          <w:szCs w:val="28"/>
        </w:rPr>
        <w:t xml:space="preserve">Глава </w:t>
      </w:r>
      <w:r w:rsidR="00D42520">
        <w:rPr>
          <w:rFonts w:eastAsia="Times New Roman"/>
          <w:color w:val="000000" w:themeColor="text1"/>
          <w:szCs w:val="28"/>
        </w:rPr>
        <w:t>Воленского</w:t>
      </w:r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="00D42520" w:rsidRPr="00D019D0">
        <w:rPr>
          <w:color w:val="000000" w:themeColor="text1"/>
          <w:szCs w:val="28"/>
        </w:rPr>
        <w:t xml:space="preserve">избирается Советом народных депутатов </w:t>
      </w:r>
      <w:r w:rsidR="00D42520">
        <w:rPr>
          <w:rFonts w:eastAsia="Times New Roman"/>
          <w:color w:val="000000" w:themeColor="text1"/>
          <w:szCs w:val="28"/>
        </w:rPr>
        <w:t>Воленского</w:t>
      </w:r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="00D42520" w:rsidRPr="00D019D0">
        <w:rPr>
          <w:color w:val="000000" w:themeColor="text1"/>
          <w:szCs w:val="28"/>
        </w:rPr>
        <w:t xml:space="preserve"> из числа кандидатов, представленных конкурсной комиссией по результатам конкурса, большинством голосов от </w:t>
      </w:r>
      <w:r>
        <w:rPr>
          <w:color w:val="000000" w:themeColor="text1"/>
          <w:szCs w:val="28"/>
        </w:rPr>
        <w:t xml:space="preserve">установленного числа депутатов </w:t>
      </w:r>
      <w:r w:rsidR="00D42520" w:rsidRPr="00D019D0">
        <w:rPr>
          <w:color w:val="000000" w:themeColor="text1"/>
          <w:szCs w:val="28"/>
        </w:rPr>
        <w:t xml:space="preserve">Совета народных депутатов </w:t>
      </w:r>
      <w:r w:rsidR="00D42520">
        <w:rPr>
          <w:rFonts w:eastAsia="Times New Roman"/>
          <w:color w:val="000000" w:themeColor="text1"/>
          <w:szCs w:val="28"/>
        </w:rPr>
        <w:t>Воленского</w:t>
      </w:r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="00D42520" w:rsidRPr="00D019D0">
        <w:rPr>
          <w:color w:val="000000" w:themeColor="text1"/>
          <w:szCs w:val="28"/>
        </w:rPr>
        <w:t xml:space="preserve"> и возглавляет администрацию </w:t>
      </w:r>
      <w:r w:rsidR="00D42520">
        <w:rPr>
          <w:rFonts w:eastAsia="Times New Roman"/>
          <w:color w:val="000000" w:themeColor="text1"/>
          <w:szCs w:val="28"/>
        </w:rPr>
        <w:t>Воленского</w:t>
      </w:r>
      <w:r w:rsidR="00D42520"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="00D42520" w:rsidRPr="00D019D0">
        <w:rPr>
          <w:color w:val="000000" w:themeColor="text1"/>
          <w:szCs w:val="28"/>
        </w:rPr>
        <w:t xml:space="preserve">. </w:t>
      </w:r>
    </w:p>
    <w:p w:rsidR="00D42520" w:rsidRPr="00D019D0" w:rsidRDefault="00D42520" w:rsidP="00D42520">
      <w:pPr>
        <w:pStyle w:val="b0"/>
        <w:ind w:firstLine="709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3. Порядок проведения конкурса по отбору кандидатур на должность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устанавливается решением Совета народных депутатов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D42520" w:rsidRPr="00D019D0" w:rsidRDefault="00D42520" w:rsidP="00D42520">
      <w:pPr>
        <w:pStyle w:val="b0"/>
        <w:ind w:firstLine="709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Кандидатом на должность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Pr="00D019D0">
        <w:rPr>
          <w:color w:val="000000" w:themeColor="text1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Общее число членов конкурсной комиссии 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устанавливается Советом народных депутатов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>, а другая половина – главой Новоусманского муниципального района Воронежской области.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Совету народных депутатов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Pr="00D019D0">
        <w:rPr>
          <w:color w:val="000000" w:themeColor="text1"/>
          <w:szCs w:val="28"/>
        </w:rPr>
        <w:t xml:space="preserve">для проведения голосования по кандидатурам на должность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представляется не менее двух зарегистрированных конкурсной комиссией кандидатов.</w:t>
      </w:r>
    </w:p>
    <w:p w:rsidR="00D42520" w:rsidRPr="00D019D0" w:rsidRDefault="00D42520" w:rsidP="00D42520">
      <w:pPr>
        <w:pStyle w:val="b0"/>
        <w:ind w:firstLine="851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4. Избрание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оформляется решением Совета народных депутатов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, которое подлежит официальному опубликованию в течение 10 дней с момента принятия этого решения. </w:t>
      </w:r>
    </w:p>
    <w:p w:rsidR="00D42520" w:rsidRPr="00D019D0" w:rsidRDefault="00D42520" w:rsidP="0033143F">
      <w:pPr>
        <w:pStyle w:val="b0"/>
        <w:ind w:firstLine="567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5. Срок полномочий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- 5 лет.</w:t>
      </w:r>
    </w:p>
    <w:p w:rsidR="00D42520" w:rsidRPr="00D019D0" w:rsidRDefault="00D42520" w:rsidP="0033143F">
      <w:pPr>
        <w:pStyle w:val="b0"/>
        <w:ind w:firstLine="567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lastRenderedPageBreak/>
        <w:t xml:space="preserve">Полномочия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начинаются со дня его вступления в должность и прекращаются в день вступления в должность вновь избранного главы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. </w:t>
      </w:r>
    </w:p>
    <w:p w:rsidR="00D42520" w:rsidRPr="00D019D0" w:rsidRDefault="00D42520" w:rsidP="0033143F">
      <w:pPr>
        <w:pStyle w:val="a5"/>
        <w:widowControl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своем вступлении в должность глава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издает постановление.</w:t>
      </w:r>
    </w:p>
    <w:p w:rsidR="00D42520" w:rsidRPr="00D019D0" w:rsidRDefault="00D42520" w:rsidP="00331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дней со дня вступления в должность вновь избранного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передача дел от прежнего вновь избранному главе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520" w:rsidRPr="00D019D0" w:rsidRDefault="00D42520" w:rsidP="00331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только к главе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, избранному после вступления в силу соответствующего решения.</w:t>
      </w:r>
    </w:p>
    <w:p w:rsidR="00D42520" w:rsidRPr="00D019D0" w:rsidRDefault="00D42520" w:rsidP="0033143F">
      <w:pPr>
        <w:pStyle w:val="b0"/>
        <w:tabs>
          <w:tab w:val="num" w:pos="0"/>
          <w:tab w:val="left" w:pos="1701"/>
        </w:tabs>
        <w:ind w:firstLine="567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6. Глава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 </w:t>
      </w:r>
      <w:r w:rsidRPr="00D019D0">
        <w:rPr>
          <w:color w:val="000000" w:themeColor="text1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9" w:history="1">
        <w:r w:rsidRPr="00481774">
          <w:rPr>
            <w:rStyle w:val="a8"/>
            <w:color w:val="000000" w:themeColor="text1"/>
            <w:szCs w:val="28"/>
          </w:rPr>
          <w:t>законом</w:t>
        </w:r>
      </w:hyperlink>
      <w:r w:rsidRPr="00D019D0">
        <w:rPr>
          <w:color w:val="000000" w:themeColor="text1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D019D0">
          <w:rPr>
            <w:rStyle w:val="a8"/>
            <w:color w:val="000000" w:themeColor="text1"/>
            <w:szCs w:val="28"/>
          </w:rPr>
          <w:t>законом</w:t>
        </w:r>
      </w:hyperlink>
      <w:r w:rsidRPr="00D019D0">
        <w:rPr>
          <w:color w:val="000000" w:themeColor="text1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D019D0">
          <w:rPr>
            <w:rStyle w:val="a8"/>
            <w:color w:val="000000" w:themeColor="text1"/>
            <w:szCs w:val="28"/>
          </w:rPr>
          <w:t>законом</w:t>
        </w:r>
      </w:hyperlink>
      <w:r w:rsidRPr="00D019D0">
        <w:rPr>
          <w:color w:val="000000" w:themeColor="text1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2520" w:rsidRPr="00D019D0" w:rsidRDefault="00D42520" w:rsidP="0033143F">
      <w:pPr>
        <w:pStyle w:val="b0"/>
        <w:ind w:firstLine="567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7. Глава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подконтролен и подотчетен населению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 xml:space="preserve"> и Совету народных депутатов </w:t>
      </w:r>
      <w:r>
        <w:rPr>
          <w:rFonts w:eastAsia="Times New Roman"/>
          <w:color w:val="000000" w:themeColor="text1"/>
          <w:szCs w:val="28"/>
        </w:rPr>
        <w:t>Воленского</w:t>
      </w:r>
      <w:r w:rsidRPr="00D019D0">
        <w:rPr>
          <w:rFonts w:eastAsia="Times New Roman"/>
          <w:color w:val="000000" w:themeColor="text1"/>
          <w:szCs w:val="28"/>
        </w:rPr>
        <w:t xml:space="preserve"> сельского поселения</w:t>
      </w:r>
      <w:r w:rsidRPr="00D019D0">
        <w:rPr>
          <w:color w:val="000000" w:themeColor="text1"/>
          <w:szCs w:val="28"/>
        </w:rPr>
        <w:t>.</w:t>
      </w:r>
    </w:p>
    <w:p w:rsidR="00D42520" w:rsidRPr="00D019D0" w:rsidRDefault="00D42520" w:rsidP="0033143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Глава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Совету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ежегодные отчеты о результатах своей деятельности, о результатах деятельности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о решении вопросов, поставленных Советом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520" w:rsidRPr="00D019D0" w:rsidRDefault="00D42520" w:rsidP="0033143F">
      <w:pPr>
        <w:pStyle w:val="b0"/>
        <w:ind w:firstLine="567"/>
        <w:jc w:val="both"/>
        <w:rPr>
          <w:color w:val="000000" w:themeColor="text1"/>
          <w:szCs w:val="28"/>
        </w:rPr>
      </w:pPr>
      <w:r w:rsidRPr="00D019D0">
        <w:rPr>
          <w:color w:val="000000" w:themeColor="text1"/>
          <w:szCs w:val="28"/>
        </w:rPr>
        <w:t xml:space="preserve">9. В случае временного отсутствия главы </w:t>
      </w:r>
      <w:r>
        <w:rPr>
          <w:color w:val="000000" w:themeColor="text1"/>
          <w:szCs w:val="28"/>
        </w:rPr>
        <w:t>Воленского</w:t>
      </w:r>
      <w:r w:rsidRPr="00D019D0">
        <w:rPr>
          <w:color w:val="000000" w:themeColor="text1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r>
        <w:rPr>
          <w:color w:val="000000" w:themeColor="text1"/>
          <w:szCs w:val="28"/>
        </w:rPr>
        <w:t>Воленского</w:t>
      </w:r>
      <w:r w:rsidRPr="00D019D0">
        <w:rPr>
          <w:color w:val="000000" w:themeColor="text1"/>
          <w:szCs w:val="28"/>
        </w:rPr>
        <w:t xml:space="preserve"> сельского поселения, за исключением полномочий по организации деятельности Совета народных депутатов </w:t>
      </w:r>
      <w:r>
        <w:rPr>
          <w:color w:val="000000" w:themeColor="text1"/>
          <w:szCs w:val="28"/>
        </w:rPr>
        <w:t>Воленского</w:t>
      </w:r>
      <w:r w:rsidRPr="00D019D0">
        <w:rPr>
          <w:color w:val="000000" w:themeColor="text1"/>
          <w:szCs w:val="28"/>
        </w:rPr>
        <w:t xml:space="preserve"> сельского поселения, указанных в статье 29 настоящего Устава, временно исполняет заместитель главы администрации </w:t>
      </w:r>
      <w:r>
        <w:rPr>
          <w:color w:val="000000" w:themeColor="text1"/>
          <w:szCs w:val="28"/>
        </w:rPr>
        <w:t>Воленского</w:t>
      </w:r>
      <w:r w:rsidRPr="00D019D0">
        <w:rPr>
          <w:color w:val="000000" w:themeColor="text1"/>
          <w:szCs w:val="28"/>
        </w:rPr>
        <w:t xml:space="preserve"> сельского поселения. </w:t>
      </w:r>
    </w:p>
    <w:p w:rsidR="00D42520" w:rsidRPr="00D019D0" w:rsidRDefault="00D42520" w:rsidP="00331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случае досрочного прекращения полномочий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Совет народных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назначает заместителя главы администрации сельского поселения исполняющим обязанности главы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42520" w:rsidRPr="00D019D0" w:rsidRDefault="00D42520" w:rsidP="003314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 В случае досрочного прекращения полномочий главы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избрание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избираемого 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числа кандидатов, представленных конкурсной комиссией по результатам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конкурса, осуществляется не позднее чем через шесть месяцев со дня такого прекращения полномочий.</w:t>
      </w:r>
    </w:p>
    <w:p w:rsidR="00D42520" w:rsidRPr="00D019D0" w:rsidRDefault="00D42520" w:rsidP="00331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этом если до истечения срока полномочий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осталось менее шести месяцев, избрание главы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правомочном составе.</w:t>
      </w:r>
    </w:p>
    <w:p w:rsidR="00D42520" w:rsidRPr="00D019D0" w:rsidRDefault="00D42520" w:rsidP="0033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12. В случае, если избранный Советом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глава</w:t>
      </w:r>
      <w:r w:rsidRPr="00D0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полномочия которого прекращены досрочно на основании правового акта губернатора Воронежской области об 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отрешении от должности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либо на основании решения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вправе принимать решение об избрании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Воленского</w:t>
      </w:r>
      <w:r w:rsidRPr="00D01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019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вступления решения суда в законную силу.».</w:t>
      </w:r>
    </w:p>
    <w:p w:rsidR="003A7B10" w:rsidRPr="006B32BA" w:rsidRDefault="003A7B10" w:rsidP="00FD1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FA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настоящее решение в Управление Минюста России по Воронежск</w:t>
      </w:r>
      <w:r w:rsidR="00FD12C3">
        <w:rPr>
          <w:rFonts w:ascii="Times New Roman" w:eastAsia="Times New Roman" w:hAnsi="Times New Roman" w:cs="Times New Roman"/>
          <w:sz w:val="28"/>
          <w:szCs w:val="28"/>
        </w:rPr>
        <w:t xml:space="preserve">ой области для государственной 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регистрации в порядке, установленном федеральным законом.</w:t>
      </w:r>
    </w:p>
    <w:p w:rsidR="003A7B10" w:rsidRPr="006B32BA" w:rsidRDefault="003A7B10" w:rsidP="00FD1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FA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регистрации.</w:t>
      </w:r>
    </w:p>
    <w:p w:rsidR="003A7B10" w:rsidRPr="006B32BA" w:rsidRDefault="003A7B10" w:rsidP="00FD1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FA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обнародования.</w:t>
      </w:r>
    </w:p>
    <w:p w:rsidR="003A7B10" w:rsidRPr="006B32BA" w:rsidRDefault="003A7B10" w:rsidP="00FD12C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30FA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 главу Воленского сельского поселения А. Ю. Десятников</w:t>
      </w:r>
    </w:p>
    <w:p w:rsidR="00B5538F" w:rsidRDefault="00B5538F" w:rsidP="003A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C5B" w:rsidRDefault="003A7B10" w:rsidP="0052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сельского поселения                            </w:t>
      </w:r>
      <w:r w:rsidRPr="006B32BA">
        <w:rPr>
          <w:rFonts w:ascii="Times New Roman" w:hAnsi="Times New Roman"/>
          <w:sz w:val="28"/>
          <w:szCs w:val="28"/>
        </w:rPr>
        <w:t xml:space="preserve">                        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8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526C5B" w:rsidRDefault="00526C5B" w:rsidP="00B5538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03847" w:rsidRPr="00526C5B" w:rsidRDefault="00526C5B" w:rsidP="00B5538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</w:t>
      </w:r>
      <w:r w:rsidR="00EB335E" w:rsidRPr="00EB335E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  <w:r w:rsidR="00EB335E">
        <w:rPr>
          <w:rFonts w:ascii="Times New Roman" w:eastAsia="Times New Roman" w:hAnsi="Times New Roman" w:cs="Times New Roman"/>
          <w:i/>
          <w:sz w:val="20"/>
          <w:szCs w:val="20"/>
        </w:rPr>
        <w:t>, печать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B5538F">
        <w:rPr>
          <w:rFonts w:ascii="Times New Roman" w:eastAsia="Times New Roman" w:hAnsi="Times New Roman" w:cs="Times New Roman"/>
          <w:sz w:val="28"/>
          <w:szCs w:val="28"/>
        </w:rPr>
        <w:t>А.Ю. Десятников</w:t>
      </w:r>
    </w:p>
    <w:p w:rsidR="00193E43" w:rsidRDefault="00193E43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4E" w:rsidRPr="00EB335E" w:rsidRDefault="00C33A4E" w:rsidP="00EB335E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C33A4E" w:rsidRPr="006B32BA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33A4E" w:rsidRPr="006B32BA" w:rsidSect="00FF753E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7009"/>
    <w:rsid w:val="0014377A"/>
    <w:rsid w:val="001522B7"/>
    <w:rsid w:val="0017670A"/>
    <w:rsid w:val="001813EC"/>
    <w:rsid w:val="0019256E"/>
    <w:rsid w:val="00193E43"/>
    <w:rsid w:val="001A6277"/>
    <w:rsid w:val="001B4A40"/>
    <w:rsid w:val="001C644F"/>
    <w:rsid w:val="001C6DA7"/>
    <w:rsid w:val="001D2CE5"/>
    <w:rsid w:val="001F2AFF"/>
    <w:rsid w:val="001F3305"/>
    <w:rsid w:val="0020625A"/>
    <w:rsid w:val="0021271A"/>
    <w:rsid w:val="002231A0"/>
    <w:rsid w:val="00224FD0"/>
    <w:rsid w:val="0025546E"/>
    <w:rsid w:val="00262A8F"/>
    <w:rsid w:val="00264FEB"/>
    <w:rsid w:val="002679F1"/>
    <w:rsid w:val="00270DFF"/>
    <w:rsid w:val="00275CE3"/>
    <w:rsid w:val="00281005"/>
    <w:rsid w:val="00287049"/>
    <w:rsid w:val="0029277E"/>
    <w:rsid w:val="002A5847"/>
    <w:rsid w:val="002C3EEF"/>
    <w:rsid w:val="002D7FE9"/>
    <w:rsid w:val="002E0DFB"/>
    <w:rsid w:val="002E3165"/>
    <w:rsid w:val="002E7764"/>
    <w:rsid w:val="002F3A6F"/>
    <w:rsid w:val="003005CB"/>
    <w:rsid w:val="003009BB"/>
    <w:rsid w:val="00301171"/>
    <w:rsid w:val="00314132"/>
    <w:rsid w:val="003211B3"/>
    <w:rsid w:val="00322D70"/>
    <w:rsid w:val="00325C95"/>
    <w:rsid w:val="0033143F"/>
    <w:rsid w:val="003340F6"/>
    <w:rsid w:val="00334AE5"/>
    <w:rsid w:val="00340A4A"/>
    <w:rsid w:val="00341AC7"/>
    <w:rsid w:val="00345FE6"/>
    <w:rsid w:val="00346FC9"/>
    <w:rsid w:val="0035059F"/>
    <w:rsid w:val="0035152E"/>
    <w:rsid w:val="00355E82"/>
    <w:rsid w:val="00360255"/>
    <w:rsid w:val="00361571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2361"/>
    <w:rsid w:val="00406290"/>
    <w:rsid w:val="00417635"/>
    <w:rsid w:val="00417988"/>
    <w:rsid w:val="00417E1C"/>
    <w:rsid w:val="00420F7D"/>
    <w:rsid w:val="00423C83"/>
    <w:rsid w:val="00426E06"/>
    <w:rsid w:val="00427339"/>
    <w:rsid w:val="00430FA4"/>
    <w:rsid w:val="004378C8"/>
    <w:rsid w:val="004422A7"/>
    <w:rsid w:val="00442C26"/>
    <w:rsid w:val="00452E57"/>
    <w:rsid w:val="004530AE"/>
    <w:rsid w:val="00453279"/>
    <w:rsid w:val="00465ABC"/>
    <w:rsid w:val="00472C03"/>
    <w:rsid w:val="00480035"/>
    <w:rsid w:val="00481774"/>
    <w:rsid w:val="00487441"/>
    <w:rsid w:val="00487C7C"/>
    <w:rsid w:val="004945AB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26C5B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1737"/>
    <w:rsid w:val="00592A3A"/>
    <w:rsid w:val="00594E3C"/>
    <w:rsid w:val="005B1E98"/>
    <w:rsid w:val="005C1722"/>
    <w:rsid w:val="005C6053"/>
    <w:rsid w:val="005D35BD"/>
    <w:rsid w:val="005E08F5"/>
    <w:rsid w:val="005E10EC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A4D63"/>
    <w:rsid w:val="006B32BA"/>
    <w:rsid w:val="006C2F57"/>
    <w:rsid w:val="006D209C"/>
    <w:rsid w:val="006D4D3C"/>
    <w:rsid w:val="006D55CF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6F5D"/>
    <w:rsid w:val="007567E2"/>
    <w:rsid w:val="0076556F"/>
    <w:rsid w:val="00766EA7"/>
    <w:rsid w:val="007704E1"/>
    <w:rsid w:val="0077144B"/>
    <w:rsid w:val="0079542A"/>
    <w:rsid w:val="007C7F16"/>
    <w:rsid w:val="007D1B3F"/>
    <w:rsid w:val="007D2F80"/>
    <w:rsid w:val="007D4DF9"/>
    <w:rsid w:val="007D7319"/>
    <w:rsid w:val="007E57EB"/>
    <w:rsid w:val="00801371"/>
    <w:rsid w:val="00803847"/>
    <w:rsid w:val="008044DC"/>
    <w:rsid w:val="00813186"/>
    <w:rsid w:val="0081325F"/>
    <w:rsid w:val="00817D7F"/>
    <w:rsid w:val="00820739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378A"/>
    <w:rsid w:val="008A5ED0"/>
    <w:rsid w:val="008A71DF"/>
    <w:rsid w:val="008B067E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5575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41C5"/>
    <w:rsid w:val="009964B7"/>
    <w:rsid w:val="009B4982"/>
    <w:rsid w:val="009C6C28"/>
    <w:rsid w:val="009D510B"/>
    <w:rsid w:val="009D7B99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94022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E16E9"/>
    <w:rsid w:val="00BE61A5"/>
    <w:rsid w:val="00C2775B"/>
    <w:rsid w:val="00C33A4E"/>
    <w:rsid w:val="00C350AE"/>
    <w:rsid w:val="00C41553"/>
    <w:rsid w:val="00C41593"/>
    <w:rsid w:val="00C45413"/>
    <w:rsid w:val="00C53943"/>
    <w:rsid w:val="00C53CE4"/>
    <w:rsid w:val="00C70B76"/>
    <w:rsid w:val="00C715FA"/>
    <w:rsid w:val="00C71C0E"/>
    <w:rsid w:val="00C806DB"/>
    <w:rsid w:val="00C928DA"/>
    <w:rsid w:val="00C9453E"/>
    <w:rsid w:val="00C97AD4"/>
    <w:rsid w:val="00CA271E"/>
    <w:rsid w:val="00CB09FC"/>
    <w:rsid w:val="00CB11AE"/>
    <w:rsid w:val="00CC2F86"/>
    <w:rsid w:val="00CC41FE"/>
    <w:rsid w:val="00CC498C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64776"/>
    <w:rsid w:val="00D76CA1"/>
    <w:rsid w:val="00D7772C"/>
    <w:rsid w:val="00D8046E"/>
    <w:rsid w:val="00D81579"/>
    <w:rsid w:val="00D84A71"/>
    <w:rsid w:val="00D90E72"/>
    <w:rsid w:val="00D91920"/>
    <w:rsid w:val="00DA43E1"/>
    <w:rsid w:val="00DA571D"/>
    <w:rsid w:val="00DB223C"/>
    <w:rsid w:val="00DC37B9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26AB8"/>
    <w:rsid w:val="00E34A6F"/>
    <w:rsid w:val="00E35D3F"/>
    <w:rsid w:val="00E36DD1"/>
    <w:rsid w:val="00E4172B"/>
    <w:rsid w:val="00E45975"/>
    <w:rsid w:val="00E57D02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B335E"/>
    <w:rsid w:val="00EC18B6"/>
    <w:rsid w:val="00EC23BA"/>
    <w:rsid w:val="00EC3BCC"/>
    <w:rsid w:val="00EC709C"/>
    <w:rsid w:val="00EC7362"/>
    <w:rsid w:val="00ED2C23"/>
    <w:rsid w:val="00ED6B5C"/>
    <w:rsid w:val="00EE3A1F"/>
    <w:rsid w:val="00EE45F7"/>
    <w:rsid w:val="00EF041D"/>
    <w:rsid w:val="00EF1804"/>
    <w:rsid w:val="00EF4443"/>
    <w:rsid w:val="00EF728D"/>
    <w:rsid w:val="00EF7BAF"/>
    <w:rsid w:val="00F22C15"/>
    <w:rsid w:val="00F35F20"/>
    <w:rsid w:val="00F425B4"/>
    <w:rsid w:val="00F5107B"/>
    <w:rsid w:val="00F51E74"/>
    <w:rsid w:val="00F5595C"/>
    <w:rsid w:val="00F600A5"/>
    <w:rsid w:val="00F618F6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F3002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table" w:styleId="a9">
    <w:name w:val="Table Grid"/>
    <w:basedOn w:val="a1"/>
    <w:uiPriority w:val="59"/>
    <w:rsid w:val="00E36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37EFC387F1AABCF6D5499BF050C65E97B2C98B195BD40AE773C78E81F1Cx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7EFC387F1AABCF6D5499BF050C65E97B2C99B79BB840AE773C78E81F1Cx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EFC387F1AABCF6D5499BF050C65E9782595BC99BA40AE773C78E81F1C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DAD7-7395-4B7B-88F0-8A96BE58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114</cp:revision>
  <cp:lastPrinted>2021-05-18T06:26:00Z</cp:lastPrinted>
  <dcterms:created xsi:type="dcterms:W3CDTF">2018-04-03T12:16:00Z</dcterms:created>
  <dcterms:modified xsi:type="dcterms:W3CDTF">2021-07-02T08:26:00Z</dcterms:modified>
</cp:coreProperties>
</file>