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F3" w:rsidRDefault="00BB16F3" w:rsidP="00BB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6F3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жилищного контроля в 2022 году </w:t>
      </w:r>
    </w:p>
    <w:p w:rsidR="00406EAE" w:rsidRPr="00BB16F3" w:rsidRDefault="00BB16F3" w:rsidP="00BB16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6F3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6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BB16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осуществляла муниципальный жилищный контроль в соответствии Федеральным законом от 31.07.2020 №248-ФЗ «О государственном контроле (надзоре) и муниципальном контроле в Российской Федерации» и Положением о муниципальном жилищном контроле на территории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BB16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области, утвержденным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BB16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B16F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16F3">
        <w:rPr>
          <w:rFonts w:ascii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sz w:val="28"/>
          <w:szCs w:val="28"/>
        </w:rPr>
        <w:t>67.</w:t>
      </w:r>
      <w:r w:rsidRPr="00BB16F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проведение в 2022 году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16F3">
        <w:rPr>
          <w:rFonts w:ascii="Times New Roman" w:hAnsi="Times New Roman" w:cs="Times New Roman"/>
          <w:sz w:val="28"/>
          <w:szCs w:val="28"/>
        </w:rPr>
        <w:t xml:space="preserve">надзорных мероприятий субъектов хозяйственной деятельности в рамках государственного контроля (надзора), муниципального контроля было возможно на особых основаниях. В связи с получением дополнительных разъяснений от уполномоченных структур Правительства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6F3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 порядке осуществления муниципального контроля в сложившихся обстоятельствах, администрацией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BB16F3">
        <w:rPr>
          <w:rFonts w:ascii="Times New Roman" w:hAnsi="Times New Roman" w:cs="Times New Roman"/>
          <w:sz w:val="28"/>
          <w:szCs w:val="28"/>
        </w:rPr>
        <w:t xml:space="preserve"> сельского поселения контрольно-надзорные мероприятия в рамках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6F3">
        <w:rPr>
          <w:rFonts w:ascii="Times New Roman" w:hAnsi="Times New Roman" w:cs="Times New Roman"/>
          <w:sz w:val="28"/>
          <w:szCs w:val="28"/>
        </w:rPr>
        <w:t xml:space="preserve"> не проводились. Административные протоколы в отношении граждан не составлялись. В 2022 году обращений граждан по вопросам осуществления муниципального жилищного контроля не поступало. В 2022 году проведена работа по подготовке нормативных правовых актов органов местного самоуправления в сфере осуществления муниципального жилищного контроля: -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BB16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</w:t>
      </w:r>
      <w:r>
        <w:rPr>
          <w:rFonts w:ascii="Times New Roman" w:hAnsi="Times New Roman" w:cs="Times New Roman"/>
          <w:sz w:val="28"/>
          <w:szCs w:val="28"/>
        </w:rPr>
        <w:t>ежской области от 03.11.2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022 № 151</w:t>
      </w:r>
      <w:r w:rsidRPr="00BB16F3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2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Воленского</w:t>
      </w:r>
      <w:r w:rsidRPr="00BB16F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на 2023 год»</w:t>
      </w:r>
    </w:p>
    <w:sectPr w:rsidR="00406EAE" w:rsidRPr="00BB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57"/>
    <w:rsid w:val="002D3457"/>
    <w:rsid w:val="00406EAE"/>
    <w:rsid w:val="00B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A7EF6-A69E-49D2-A759-15E5C8DA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2023-11-23T11:12:00Z</dcterms:created>
  <dcterms:modified xsi:type="dcterms:W3CDTF">2023-11-23T11:17:00Z</dcterms:modified>
</cp:coreProperties>
</file>