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632E80B2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60514C">
        <w:rPr>
          <w:b/>
          <w:sz w:val="48"/>
          <w:szCs w:val="48"/>
        </w:rPr>
        <w:t>8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0514C">
        <w:rPr>
          <w:b/>
          <w:sz w:val="48"/>
          <w:szCs w:val="48"/>
        </w:rPr>
        <w:t>26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8567B06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60514C">
        <w:rPr>
          <w:b/>
          <w:sz w:val="36"/>
          <w:szCs w:val="36"/>
        </w:rPr>
        <w:t>08.08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69CA6D8C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15D972F2" w14:textId="521B74A5" w:rsidR="0060514C" w:rsidRDefault="0060514C" w:rsidP="00431A67">
      <w:pPr>
        <w:jc w:val="center"/>
        <w:rPr>
          <w:b/>
        </w:rPr>
      </w:pPr>
    </w:p>
    <w:p w14:paraId="5687264A" w14:textId="77777777" w:rsidR="0060514C" w:rsidRPr="0060514C" w:rsidRDefault="0060514C" w:rsidP="0060514C">
      <w:r w:rsidRPr="0060514C">
        <w:t>08.08.2023г. № 94</w:t>
      </w:r>
    </w:p>
    <w:p w14:paraId="19D4C6AB" w14:textId="77777777" w:rsidR="0060514C" w:rsidRPr="0060514C" w:rsidRDefault="0060514C" w:rsidP="0060514C">
      <w:r w:rsidRPr="0060514C">
        <w:t>пос. Воля</w:t>
      </w:r>
    </w:p>
    <w:p w14:paraId="12D65A2D" w14:textId="77777777" w:rsidR="0060514C" w:rsidRPr="0060514C" w:rsidRDefault="0060514C" w:rsidP="0060514C"/>
    <w:p w14:paraId="444E31D6" w14:textId="77777777" w:rsidR="0060514C" w:rsidRPr="0060514C" w:rsidRDefault="0060514C" w:rsidP="0060514C">
      <w:r w:rsidRPr="0060514C">
        <w:t>Об утверждении перечня мест для размещения</w:t>
      </w:r>
    </w:p>
    <w:p w14:paraId="06DAAF25" w14:textId="77777777" w:rsidR="0060514C" w:rsidRPr="0060514C" w:rsidRDefault="0060514C" w:rsidP="0060514C">
      <w:r w:rsidRPr="0060514C">
        <w:t xml:space="preserve">печатных агитационных материалов </w:t>
      </w:r>
    </w:p>
    <w:p w14:paraId="0E7DCE19" w14:textId="77777777" w:rsidR="0060514C" w:rsidRPr="0060514C" w:rsidRDefault="0060514C" w:rsidP="0060514C">
      <w:r w:rsidRPr="0060514C">
        <w:t xml:space="preserve">зарегистрированных кандидатов на выборы </w:t>
      </w:r>
    </w:p>
    <w:p w14:paraId="0B585CA4" w14:textId="77777777" w:rsidR="0060514C" w:rsidRPr="0060514C" w:rsidRDefault="0060514C" w:rsidP="0060514C">
      <w:r w:rsidRPr="0060514C">
        <w:t>Губернатора Воронежской области</w:t>
      </w:r>
    </w:p>
    <w:p w14:paraId="57E6C4F6" w14:textId="77777777" w:rsidR="0060514C" w:rsidRPr="0060514C" w:rsidRDefault="0060514C" w:rsidP="0060514C"/>
    <w:p w14:paraId="4B1EF2D9" w14:textId="77777777" w:rsidR="0060514C" w:rsidRPr="0060514C" w:rsidRDefault="0060514C" w:rsidP="0060514C">
      <w:pPr>
        <w:ind w:firstLine="540"/>
        <w:jc w:val="both"/>
      </w:pPr>
      <w:r w:rsidRPr="0060514C">
        <w:t>В соответствии со статьей 68, п. 8 Закона Воронежской области № 87-ОЗ от 27.06.2007г. «Избирательный кодекс Воронежской области», администрация Воленского сельского поселения,</w:t>
      </w:r>
    </w:p>
    <w:p w14:paraId="7D5754BB" w14:textId="77777777" w:rsidR="0060514C" w:rsidRPr="0060514C" w:rsidRDefault="0060514C" w:rsidP="0060514C">
      <w:pPr>
        <w:ind w:firstLine="540"/>
        <w:jc w:val="both"/>
      </w:pPr>
    </w:p>
    <w:p w14:paraId="1A5A8B56" w14:textId="77777777" w:rsidR="0060514C" w:rsidRPr="0060514C" w:rsidRDefault="0060514C" w:rsidP="0060514C">
      <w:pPr>
        <w:ind w:firstLine="540"/>
        <w:jc w:val="center"/>
        <w:rPr>
          <w:b/>
        </w:rPr>
      </w:pPr>
      <w:r w:rsidRPr="0060514C">
        <w:rPr>
          <w:b/>
        </w:rPr>
        <w:t>п о с т а н о в л я е т:</w:t>
      </w:r>
    </w:p>
    <w:p w14:paraId="1EA03065" w14:textId="77777777" w:rsidR="0060514C" w:rsidRPr="0060514C" w:rsidRDefault="0060514C" w:rsidP="0060514C">
      <w:pPr>
        <w:jc w:val="both"/>
      </w:pPr>
    </w:p>
    <w:p w14:paraId="026D577B" w14:textId="77777777" w:rsidR="0060514C" w:rsidRPr="0060514C" w:rsidRDefault="0060514C" w:rsidP="0060514C">
      <w:pPr>
        <w:jc w:val="both"/>
      </w:pPr>
      <w:r w:rsidRPr="0060514C">
        <w:t>1. Утвердить перечень мест для размещения печатных агитационных материалов зарегистрированных кандидатов на выборы Губернатора Воронежской области на информационных досках и на досках остановочных павильонах:</w:t>
      </w:r>
    </w:p>
    <w:p w14:paraId="37C1B36B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603;</w:t>
      </w:r>
    </w:p>
    <w:p w14:paraId="1D0CF062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489-а;</w:t>
      </w:r>
    </w:p>
    <w:p w14:paraId="146EA849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330-а,</w:t>
      </w:r>
    </w:p>
    <w:p w14:paraId="743AB356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252-к;</w:t>
      </w:r>
    </w:p>
    <w:p w14:paraId="0AFEDAA3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186-а;</w:t>
      </w:r>
    </w:p>
    <w:p w14:paraId="6E16645F" w14:textId="77777777" w:rsidR="0060514C" w:rsidRPr="0060514C" w:rsidRDefault="0060514C" w:rsidP="0060514C">
      <w:pPr>
        <w:ind w:firstLine="540"/>
        <w:jc w:val="both"/>
      </w:pPr>
      <w:r w:rsidRPr="0060514C">
        <w:t xml:space="preserve">- по адресу: п. Воля, ул. Советская, 48-к; </w:t>
      </w:r>
    </w:p>
    <w:p w14:paraId="6C158373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2-а;</w:t>
      </w:r>
    </w:p>
    <w:p w14:paraId="1060C532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117;</w:t>
      </w:r>
    </w:p>
    <w:p w14:paraId="6B79D0B9" w14:textId="77777777" w:rsidR="0060514C" w:rsidRPr="0060514C" w:rsidRDefault="0060514C" w:rsidP="0060514C">
      <w:pPr>
        <w:ind w:firstLine="540"/>
        <w:jc w:val="both"/>
      </w:pPr>
      <w:r w:rsidRPr="0060514C">
        <w:t xml:space="preserve">- по адресу: п. Воля, ул. Сосновая 2-я, </w:t>
      </w:r>
      <w:smartTag w:uri="urn:schemas-microsoft-com:office:smarttags" w:element="metricconverter">
        <w:smartTagPr>
          <w:attr w:name="ProductID" w:val="18 м"/>
        </w:smartTagPr>
        <w:r w:rsidRPr="0060514C">
          <w:t>18 м</w:t>
        </w:r>
      </w:smartTag>
      <w:r w:rsidRPr="0060514C">
        <w:t>;</w:t>
      </w:r>
    </w:p>
    <w:p w14:paraId="3B4946F0" w14:textId="77777777" w:rsidR="0060514C" w:rsidRPr="0060514C" w:rsidRDefault="0060514C" w:rsidP="0060514C">
      <w:pPr>
        <w:ind w:firstLine="540"/>
        <w:jc w:val="both"/>
      </w:pPr>
      <w:r w:rsidRPr="0060514C">
        <w:t>-по адресу: п. Воля, ул. Садовая, 138а;</w:t>
      </w:r>
    </w:p>
    <w:p w14:paraId="0533373D" w14:textId="77777777" w:rsidR="0060514C" w:rsidRPr="0060514C" w:rsidRDefault="0060514C" w:rsidP="0060514C">
      <w:pPr>
        <w:ind w:firstLine="540"/>
        <w:jc w:val="both"/>
      </w:pPr>
      <w:r w:rsidRPr="0060514C">
        <w:t>- по адресу: п. Воля, ул. Советская, 61а;</w:t>
      </w:r>
    </w:p>
    <w:p w14:paraId="18DACEAB" w14:textId="061938A3" w:rsidR="0060514C" w:rsidRPr="0060514C" w:rsidRDefault="0060514C" w:rsidP="0060514C">
      <w:pPr>
        <w:ind w:firstLine="540"/>
        <w:jc w:val="both"/>
      </w:pPr>
      <w:r w:rsidRPr="0060514C">
        <w:t>- остановочный павильон по адресу: п. Воля, ул. Победы около дома № 101;</w:t>
      </w:r>
    </w:p>
    <w:p w14:paraId="1D372FBE" w14:textId="62852D46" w:rsidR="0060514C" w:rsidRPr="0060514C" w:rsidRDefault="0060514C" w:rsidP="0060514C">
      <w:pPr>
        <w:ind w:firstLine="567"/>
        <w:jc w:val="both"/>
      </w:pPr>
      <w:r w:rsidRPr="0060514C">
        <w:t xml:space="preserve">- остановочный </w:t>
      </w:r>
      <w:proofErr w:type="gramStart"/>
      <w:r w:rsidRPr="0060514C">
        <w:t>павильон  по</w:t>
      </w:r>
      <w:proofErr w:type="gramEnd"/>
      <w:r w:rsidRPr="0060514C">
        <w:t xml:space="preserve"> адресу: п. Воля, ул. Советская около дома № 5;</w:t>
      </w:r>
    </w:p>
    <w:p w14:paraId="692F59A6" w14:textId="77777777" w:rsidR="0060514C" w:rsidRPr="0060514C" w:rsidRDefault="0060514C" w:rsidP="0060514C">
      <w:pPr>
        <w:jc w:val="both"/>
      </w:pPr>
      <w:r w:rsidRPr="0060514C">
        <w:t xml:space="preserve">- остановочный </w:t>
      </w:r>
      <w:proofErr w:type="gramStart"/>
      <w:r w:rsidRPr="0060514C">
        <w:t>павильон  по</w:t>
      </w:r>
      <w:proofErr w:type="gramEnd"/>
      <w:r w:rsidRPr="0060514C">
        <w:t xml:space="preserve"> адресу: п. Воля, ул. Советская около дома № 182;</w:t>
      </w:r>
    </w:p>
    <w:p w14:paraId="588F1609" w14:textId="77777777" w:rsidR="0060514C" w:rsidRPr="0060514C" w:rsidRDefault="0060514C" w:rsidP="0060514C">
      <w:pPr>
        <w:jc w:val="both"/>
      </w:pPr>
      <w:r w:rsidRPr="0060514C">
        <w:t xml:space="preserve">- остановочный </w:t>
      </w:r>
      <w:proofErr w:type="gramStart"/>
      <w:r w:rsidRPr="0060514C">
        <w:t>павильон  по</w:t>
      </w:r>
      <w:proofErr w:type="gramEnd"/>
      <w:r w:rsidRPr="0060514C">
        <w:t xml:space="preserve"> адресу: п. Воля, ул. Советская около дома № 241;</w:t>
      </w:r>
      <w:r w:rsidRPr="0060514C">
        <w:br/>
        <w:t>- остановочный павильон  по адресу: п. Воля, ул. Лесная около дома № 27.</w:t>
      </w:r>
    </w:p>
    <w:p w14:paraId="044D4438" w14:textId="77777777" w:rsidR="0060514C" w:rsidRPr="0060514C" w:rsidRDefault="0060514C" w:rsidP="0060514C">
      <w:pPr>
        <w:ind w:firstLine="540"/>
        <w:jc w:val="both"/>
      </w:pPr>
      <w:r w:rsidRPr="0060514C">
        <w:t>2. Довести настоящее постановление территориальной избирательной комиссией Новоусманского муниципального района до зарегистрированных кандидатов, избирательных объединений.</w:t>
      </w:r>
    </w:p>
    <w:p w14:paraId="233ECFDE" w14:textId="77777777" w:rsidR="0060514C" w:rsidRPr="0060514C" w:rsidRDefault="0060514C" w:rsidP="0060514C">
      <w:pPr>
        <w:ind w:firstLine="540"/>
        <w:jc w:val="both"/>
      </w:pPr>
      <w:r w:rsidRPr="0060514C">
        <w:t>3. Обнародовать постановление в установленном законом порядке.</w:t>
      </w:r>
    </w:p>
    <w:p w14:paraId="3BB941FA" w14:textId="77777777" w:rsidR="0060514C" w:rsidRPr="0060514C" w:rsidRDefault="0060514C" w:rsidP="0060514C">
      <w:pPr>
        <w:jc w:val="both"/>
      </w:pPr>
      <w:r w:rsidRPr="0060514C">
        <w:t xml:space="preserve">       4. Считать утратившим силу постановление администрации Воленского сельского поселения Новоусманского муниципального района Воронежской области № 97 от 27.07.2023г. «Об утверждении перечня мест для размещения печатных агитационных материалов зарегистрированных кандидатов на выборы в органы местного самоуправления».</w:t>
      </w:r>
    </w:p>
    <w:p w14:paraId="4D24F4DA" w14:textId="77777777" w:rsidR="0060514C" w:rsidRPr="0060514C" w:rsidRDefault="0060514C" w:rsidP="0060514C">
      <w:pPr>
        <w:ind w:firstLine="540"/>
        <w:jc w:val="both"/>
      </w:pPr>
      <w:r w:rsidRPr="0060514C">
        <w:t xml:space="preserve">5. Контроль за исполнением настоящего постановления возложить на ведущего специалиста администрации Воленского сельского поселения Новоусманского муниципального района Воронежской области </w:t>
      </w:r>
      <w:proofErr w:type="spellStart"/>
      <w:r w:rsidRPr="0060514C">
        <w:t>Крицикер</w:t>
      </w:r>
      <w:proofErr w:type="spellEnd"/>
      <w:r w:rsidRPr="0060514C">
        <w:t xml:space="preserve"> Веру Владимировну.</w:t>
      </w:r>
    </w:p>
    <w:p w14:paraId="1DD231A7" w14:textId="77777777" w:rsidR="0060514C" w:rsidRPr="0060514C" w:rsidRDefault="0060514C" w:rsidP="0060514C">
      <w:pPr>
        <w:jc w:val="both"/>
      </w:pPr>
    </w:p>
    <w:p w14:paraId="23C7A112" w14:textId="77777777" w:rsidR="0060514C" w:rsidRPr="0060514C" w:rsidRDefault="0060514C" w:rsidP="0060514C">
      <w:pPr>
        <w:jc w:val="both"/>
      </w:pPr>
    </w:p>
    <w:p w14:paraId="3C7AFB5E" w14:textId="77777777" w:rsidR="0060514C" w:rsidRPr="0060514C" w:rsidRDefault="0060514C" w:rsidP="0060514C">
      <w:pPr>
        <w:jc w:val="both"/>
      </w:pPr>
    </w:p>
    <w:p w14:paraId="550A1818" w14:textId="77777777" w:rsidR="0060514C" w:rsidRPr="0060514C" w:rsidRDefault="0060514C" w:rsidP="0060514C">
      <w:pPr>
        <w:jc w:val="both"/>
      </w:pPr>
      <w:r w:rsidRPr="0060514C">
        <w:t>Глава Воленского сельского поселения                             А.Ю. Десятников</w:t>
      </w:r>
    </w:p>
    <w:p w14:paraId="7F4B2D7A" w14:textId="77777777" w:rsidR="0060514C" w:rsidRPr="0060514C" w:rsidRDefault="0060514C" w:rsidP="0060514C">
      <w:pPr>
        <w:rPr>
          <w:b/>
        </w:rPr>
      </w:pPr>
    </w:p>
    <w:p w14:paraId="5C0018DF" w14:textId="2A9491A3" w:rsidR="0060514C" w:rsidRDefault="0060514C" w:rsidP="0060514C">
      <w:pPr>
        <w:jc w:val="center"/>
        <w:rPr>
          <w:b/>
        </w:rPr>
      </w:pPr>
      <w:r>
        <w:rPr>
          <w:noProof/>
        </w:rPr>
        <w:drawing>
          <wp:inline distT="0" distB="0" distL="0" distR="0" wp14:anchorId="15C5B010" wp14:editId="109B22D9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12A9" w14:textId="77777777" w:rsidR="0060514C" w:rsidRDefault="0060514C" w:rsidP="0060514C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14:paraId="1223833D" w14:textId="77777777" w:rsidR="0060514C" w:rsidRPr="00C21BA7" w:rsidRDefault="0060514C" w:rsidP="0060514C">
      <w:pPr>
        <w:jc w:val="center"/>
        <w:rPr>
          <w:b/>
        </w:rPr>
      </w:pPr>
      <w:r w:rsidRPr="00C21BA7">
        <w:rPr>
          <w:b/>
        </w:rPr>
        <w:t>НОВОУСМАНСКОГО МУНИЦИПАЛЬНОГО РАЙОНА</w:t>
      </w:r>
    </w:p>
    <w:p w14:paraId="776E6438" w14:textId="77777777" w:rsidR="0060514C" w:rsidRPr="00C21BA7" w:rsidRDefault="0060514C" w:rsidP="0060514C">
      <w:pPr>
        <w:jc w:val="center"/>
        <w:rPr>
          <w:b/>
        </w:rPr>
      </w:pPr>
      <w:r w:rsidRPr="00C21BA7">
        <w:rPr>
          <w:b/>
        </w:rPr>
        <w:t>ВОРОНЕЖСКОЙ ОБЛАСТИ</w:t>
      </w:r>
    </w:p>
    <w:p w14:paraId="6107A6DC" w14:textId="77777777" w:rsidR="0060514C" w:rsidRPr="00C21BA7" w:rsidRDefault="0060514C" w:rsidP="0060514C">
      <w:pPr>
        <w:jc w:val="center"/>
        <w:rPr>
          <w:b/>
        </w:rPr>
      </w:pPr>
    </w:p>
    <w:p w14:paraId="7D994320" w14:textId="77777777" w:rsidR="0060514C" w:rsidRDefault="0060514C" w:rsidP="0060514C">
      <w:pPr>
        <w:jc w:val="center"/>
        <w:rPr>
          <w:b/>
          <w:sz w:val="28"/>
          <w:szCs w:val="28"/>
        </w:rPr>
      </w:pPr>
      <w:r w:rsidRPr="00C21BA7">
        <w:rPr>
          <w:b/>
          <w:sz w:val="28"/>
          <w:szCs w:val="28"/>
        </w:rPr>
        <w:t>П О С Т А Н О В Л Е Н И Е</w:t>
      </w:r>
    </w:p>
    <w:p w14:paraId="7BB11077" w14:textId="77777777" w:rsidR="0060514C" w:rsidRDefault="0060514C" w:rsidP="0060514C">
      <w:pPr>
        <w:jc w:val="center"/>
        <w:rPr>
          <w:b/>
          <w:sz w:val="28"/>
          <w:szCs w:val="28"/>
        </w:rPr>
      </w:pPr>
    </w:p>
    <w:p w14:paraId="52D1B085" w14:textId="77777777" w:rsidR="0060514C" w:rsidRPr="0060514C" w:rsidRDefault="0060514C" w:rsidP="0060514C">
      <w:r w:rsidRPr="0060514C">
        <w:t xml:space="preserve">08.08.2023г. </w:t>
      </w:r>
      <w:r w:rsidRPr="0060514C">
        <w:rPr>
          <w:color w:val="000000"/>
        </w:rPr>
        <w:t>№ 95</w:t>
      </w:r>
    </w:p>
    <w:p w14:paraId="516DD1EE" w14:textId="77777777" w:rsidR="0060514C" w:rsidRPr="0060514C" w:rsidRDefault="0060514C" w:rsidP="0060514C">
      <w:r w:rsidRPr="0060514C">
        <w:t>пос. Воля</w:t>
      </w:r>
    </w:p>
    <w:p w14:paraId="7D1B7BB6" w14:textId="77777777" w:rsidR="0060514C" w:rsidRPr="0060514C" w:rsidRDefault="0060514C" w:rsidP="0060514C"/>
    <w:p w14:paraId="2265F6AC" w14:textId="77777777" w:rsidR="0060514C" w:rsidRPr="0060514C" w:rsidRDefault="0060514C" w:rsidP="0060514C">
      <w:r w:rsidRPr="0060514C">
        <w:t>Об определении помещений пригодных для</w:t>
      </w:r>
    </w:p>
    <w:p w14:paraId="3CB4DA35" w14:textId="77777777" w:rsidR="0060514C" w:rsidRPr="0060514C" w:rsidRDefault="0060514C" w:rsidP="0060514C">
      <w:r w:rsidRPr="0060514C">
        <w:t xml:space="preserve">проведения публичных мероприятий и встреч  </w:t>
      </w:r>
    </w:p>
    <w:p w14:paraId="0124062A" w14:textId="77777777" w:rsidR="0060514C" w:rsidRPr="0060514C" w:rsidRDefault="0060514C" w:rsidP="0060514C">
      <w:r w:rsidRPr="0060514C">
        <w:t xml:space="preserve">с избирателями по подготовке и проведению </w:t>
      </w:r>
    </w:p>
    <w:p w14:paraId="5E0D23BE" w14:textId="77777777" w:rsidR="0060514C" w:rsidRPr="0060514C" w:rsidRDefault="0060514C" w:rsidP="0060514C">
      <w:proofErr w:type="gramStart"/>
      <w:r w:rsidRPr="0060514C">
        <w:t>выборов  Губернатора</w:t>
      </w:r>
      <w:proofErr w:type="gramEnd"/>
      <w:r w:rsidRPr="0060514C">
        <w:t xml:space="preserve"> Воронежской области</w:t>
      </w:r>
    </w:p>
    <w:p w14:paraId="3921097D" w14:textId="77777777" w:rsidR="0060514C" w:rsidRPr="0060514C" w:rsidRDefault="0060514C" w:rsidP="0060514C">
      <w:pPr>
        <w:ind w:firstLine="567"/>
        <w:jc w:val="both"/>
      </w:pPr>
    </w:p>
    <w:p w14:paraId="4375E111" w14:textId="77777777" w:rsidR="0060514C" w:rsidRPr="0060514C" w:rsidRDefault="0060514C" w:rsidP="0060514C">
      <w:pPr>
        <w:ind w:firstLine="567"/>
        <w:jc w:val="both"/>
      </w:pPr>
      <w:r w:rsidRPr="0060514C">
        <w:t>В соответствии со статьей 67 Закона Воронежской области № 87-ОЗ от 27.06.2007г. «Избирательный кодекс Воронежской области» и на основании требований Роспотребнадзора, администрация Воленского сельского поселения,</w:t>
      </w:r>
    </w:p>
    <w:p w14:paraId="1C482F28" w14:textId="77777777" w:rsidR="0060514C" w:rsidRPr="0060514C" w:rsidRDefault="0060514C" w:rsidP="0060514C">
      <w:pPr>
        <w:jc w:val="both"/>
      </w:pPr>
    </w:p>
    <w:p w14:paraId="1845CD2D" w14:textId="77777777" w:rsidR="0060514C" w:rsidRPr="0060514C" w:rsidRDefault="0060514C" w:rsidP="0060514C">
      <w:pPr>
        <w:jc w:val="center"/>
      </w:pPr>
      <w:r w:rsidRPr="0060514C">
        <w:rPr>
          <w:b/>
        </w:rPr>
        <w:t>п о с т а н о в л я е т:</w:t>
      </w:r>
    </w:p>
    <w:p w14:paraId="48DD014D" w14:textId="77777777" w:rsidR="0060514C" w:rsidRPr="0060514C" w:rsidRDefault="0060514C" w:rsidP="0060514C">
      <w:pPr>
        <w:jc w:val="both"/>
      </w:pPr>
    </w:p>
    <w:p w14:paraId="6187CB86" w14:textId="77777777" w:rsidR="0060514C" w:rsidRPr="0060514C" w:rsidRDefault="0060514C" w:rsidP="0060514C">
      <w:pPr>
        <w:ind w:firstLine="540"/>
        <w:jc w:val="both"/>
      </w:pPr>
      <w:r w:rsidRPr="0060514C">
        <w:t>1. Определить помещения, пригодные для проведения публичных мероприятий и встреч с избирателями по подготовке и проведению выборов 10 сентября 2023 года по выборам Губернатора Воронежской области.</w:t>
      </w:r>
    </w:p>
    <w:p w14:paraId="3197CABE" w14:textId="77777777" w:rsidR="0060514C" w:rsidRPr="0060514C" w:rsidRDefault="0060514C" w:rsidP="0060514C">
      <w:pPr>
        <w:ind w:firstLine="540"/>
        <w:jc w:val="both"/>
      </w:pPr>
      <w:r w:rsidRPr="0060514C">
        <w:t>На территории Воленского сельского поселения Новоусманского муниципального района Воронежской области, предварительно согласовав дату и время проведения с администрацией Воленского сельского поселения:</w:t>
      </w:r>
    </w:p>
    <w:p w14:paraId="2749A68E" w14:textId="77777777" w:rsidR="0060514C" w:rsidRPr="0060514C" w:rsidRDefault="0060514C" w:rsidP="0060514C">
      <w:pPr>
        <w:ind w:firstLine="540"/>
        <w:jc w:val="both"/>
      </w:pPr>
      <w:r w:rsidRPr="0060514C">
        <w:t xml:space="preserve">- </w:t>
      </w:r>
      <w:proofErr w:type="spellStart"/>
      <w:r w:rsidRPr="0060514C">
        <w:t>Воленский</w:t>
      </w:r>
      <w:proofErr w:type="spellEnd"/>
      <w:r w:rsidRPr="0060514C">
        <w:t xml:space="preserve"> Дом культуры, расположенный по адресу: Воронежская область Новоусманский район п. Воля, ул. Студенческая, 86-а до 30.08.2023</w:t>
      </w:r>
    </w:p>
    <w:p w14:paraId="4F874CA8" w14:textId="77777777" w:rsidR="0060514C" w:rsidRPr="0060514C" w:rsidRDefault="0060514C" w:rsidP="0060514C">
      <w:pPr>
        <w:ind w:firstLine="540"/>
        <w:jc w:val="both"/>
      </w:pPr>
      <w:r w:rsidRPr="0060514C">
        <w:t>- здание МБОУ «</w:t>
      </w:r>
      <w:proofErr w:type="spellStart"/>
      <w:r w:rsidRPr="0060514C">
        <w:t>Воленский</w:t>
      </w:r>
      <w:proofErr w:type="spellEnd"/>
      <w:r w:rsidRPr="0060514C">
        <w:t xml:space="preserve"> образовательный центр», расположенное по адресу: Воронежская область Новоусманский район п. Воля, ул. Школьная, д. 2-а до 30.08.2023 года.</w:t>
      </w:r>
    </w:p>
    <w:p w14:paraId="1494B648" w14:textId="77777777" w:rsidR="0060514C" w:rsidRPr="0060514C" w:rsidRDefault="0060514C" w:rsidP="0060514C">
      <w:pPr>
        <w:ind w:firstLine="540"/>
        <w:jc w:val="both"/>
      </w:pPr>
      <w:r w:rsidRPr="0060514C">
        <w:t>2. Довести настоящее постановление избирательной комиссией Воленского сельского поселения до зарегистрированных кандидатов.</w:t>
      </w:r>
    </w:p>
    <w:p w14:paraId="28219531" w14:textId="77777777" w:rsidR="0060514C" w:rsidRPr="0060514C" w:rsidRDefault="0060514C" w:rsidP="0060514C">
      <w:pPr>
        <w:ind w:firstLine="540"/>
        <w:jc w:val="both"/>
      </w:pPr>
      <w:r w:rsidRPr="0060514C">
        <w:t>3. Обнародовать постановление в установленном законом порядке.</w:t>
      </w:r>
    </w:p>
    <w:p w14:paraId="2B6532A6" w14:textId="77777777" w:rsidR="0060514C" w:rsidRPr="0060514C" w:rsidRDefault="0060514C" w:rsidP="0060514C">
      <w:pPr>
        <w:jc w:val="both"/>
      </w:pPr>
      <w:r w:rsidRPr="0060514C">
        <w:t xml:space="preserve">       4. Считать утратившим силу постановление администрации Воленского сельского поселения Новоусманского муниципального района Воронежской области 28.07.2022г. </w:t>
      </w:r>
      <w:r w:rsidRPr="0060514C">
        <w:rPr>
          <w:color w:val="000000"/>
        </w:rPr>
        <w:t>№ 98 «</w:t>
      </w:r>
      <w:r w:rsidRPr="0060514C">
        <w:t>Об определении помещений пригодных для проведения публичных мероприятий и встреч с избирателями по подготовке и проведению выборов депутатов в органы местного самоуправления Новоусманского муниципального района»</w:t>
      </w:r>
      <w:r w:rsidRPr="0060514C">
        <w:rPr>
          <w:color w:val="000000"/>
        </w:rPr>
        <w:t>.</w:t>
      </w:r>
    </w:p>
    <w:p w14:paraId="6454C678" w14:textId="77777777" w:rsidR="0060514C" w:rsidRPr="0060514C" w:rsidRDefault="0060514C" w:rsidP="0060514C">
      <w:pPr>
        <w:ind w:firstLine="540"/>
        <w:jc w:val="both"/>
      </w:pPr>
      <w:r w:rsidRPr="0060514C">
        <w:t xml:space="preserve">5. Контроль за исполнением настоящего постановления оставляю за собой. </w:t>
      </w:r>
    </w:p>
    <w:p w14:paraId="234EE454" w14:textId="77777777" w:rsidR="0060514C" w:rsidRPr="0060514C" w:rsidRDefault="0060514C" w:rsidP="0060514C">
      <w:pPr>
        <w:ind w:firstLine="540"/>
        <w:jc w:val="both"/>
      </w:pPr>
    </w:p>
    <w:p w14:paraId="249A3239" w14:textId="77777777" w:rsidR="0060514C" w:rsidRPr="0060514C" w:rsidRDefault="0060514C" w:rsidP="0060514C">
      <w:pPr>
        <w:jc w:val="both"/>
      </w:pPr>
      <w:r w:rsidRPr="0060514C">
        <w:t>Глава Воленского сельского поселения                                          А. Ю. Десятников</w:t>
      </w:r>
    </w:p>
    <w:p w14:paraId="0256C9C4" w14:textId="77777777" w:rsidR="0060514C" w:rsidRPr="0060514C" w:rsidRDefault="0060514C" w:rsidP="00431A67">
      <w:pPr>
        <w:jc w:val="center"/>
        <w:rPr>
          <w:b/>
        </w:rPr>
      </w:pPr>
    </w:p>
    <w:p w14:paraId="519EC0E5" w14:textId="38C64E5C" w:rsidR="00431A67" w:rsidRDefault="00431A67" w:rsidP="00431A67">
      <w:pPr>
        <w:rPr>
          <w:b/>
        </w:rPr>
      </w:pPr>
    </w:p>
    <w:p w14:paraId="2AB8FC56" w14:textId="15B52BB6" w:rsidR="0060514C" w:rsidRDefault="0060514C" w:rsidP="00431A67">
      <w:pPr>
        <w:rPr>
          <w:b/>
        </w:rPr>
      </w:pPr>
    </w:p>
    <w:p w14:paraId="625AAEFF" w14:textId="4BF84A39" w:rsidR="0060514C" w:rsidRDefault="0060514C" w:rsidP="00431A67">
      <w:pPr>
        <w:rPr>
          <w:b/>
        </w:rPr>
      </w:pPr>
    </w:p>
    <w:p w14:paraId="0F444187" w14:textId="4892A332" w:rsidR="0060514C" w:rsidRDefault="0060514C" w:rsidP="00431A67">
      <w:pPr>
        <w:rPr>
          <w:b/>
        </w:rPr>
      </w:pPr>
    </w:p>
    <w:p w14:paraId="3C8B961F" w14:textId="520AFEC0" w:rsidR="0060514C" w:rsidRDefault="0060514C" w:rsidP="00431A67">
      <w:pPr>
        <w:rPr>
          <w:b/>
        </w:rPr>
      </w:pPr>
    </w:p>
    <w:p w14:paraId="0ADBDD47" w14:textId="2FC491E2" w:rsidR="0060514C" w:rsidRDefault="0060514C" w:rsidP="00431A67">
      <w:pPr>
        <w:rPr>
          <w:b/>
        </w:rPr>
      </w:pPr>
    </w:p>
    <w:p w14:paraId="231D6192" w14:textId="3934E90B" w:rsidR="0060514C" w:rsidRDefault="0060514C" w:rsidP="00431A67">
      <w:pPr>
        <w:rPr>
          <w:b/>
        </w:rPr>
      </w:pPr>
    </w:p>
    <w:p w14:paraId="3DDD1E04" w14:textId="66D5632E" w:rsidR="0060514C" w:rsidRDefault="0060514C" w:rsidP="00431A67">
      <w:pPr>
        <w:rPr>
          <w:b/>
        </w:rPr>
      </w:pPr>
    </w:p>
    <w:p w14:paraId="234AD2D9" w14:textId="0887A155" w:rsidR="0060514C" w:rsidRDefault="0060514C" w:rsidP="00431A67">
      <w:pPr>
        <w:rPr>
          <w:b/>
        </w:rPr>
      </w:pPr>
    </w:p>
    <w:p w14:paraId="5644ECD4" w14:textId="2D3E6EA3" w:rsidR="0060514C" w:rsidRDefault="0060514C" w:rsidP="00431A67">
      <w:pPr>
        <w:rPr>
          <w:b/>
        </w:rPr>
      </w:pPr>
    </w:p>
    <w:p w14:paraId="4F273316" w14:textId="2DDFC4F6" w:rsidR="0060514C" w:rsidRDefault="0060514C" w:rsidP="00431A67">
      <w:pPr>
        <w:rPr>
          <w:b/>
        </w:rPr>
      </w:pPr>
    </w:p>
    <w:p w14:paraId="7C93CF68" w14:textId="4D88B1E8" w:rsidR="0060514C" w:rsidRDefault="0060514C" w:rsidP="00431A67">
      <w:pPr>
        <w:rPr>
          <w:b/>
        </w:rPr>
      </w:pPr>
    </w:p>
    <w:p w14:paraId="101DE521" w14:textId="65EBE047" w:rsidR="0060514C" w:rsidRDefault="0060514C" w:rsidP="00431A67">
      <w:pPr>
        <w:rPr>
          <w:b/>
        </w:rPr>
      </w:pPr>
    </w:p>
    <w:p w14:paraId="2507F3F6" w14:textId="3D26FAFC" w:rsidR="0060514C" w:rsidRDefault="0060514C" w:rsidP="00431A67">
      <w:pPr>
        <w:rPr>
          <w:b/>
        </w:rPr>
      </w:pPr>
    </w:p>
    <w:p w14:paraId="1B776E7D" w14:textId="77777777" w:rsidR="0060514C" w:rsidRPr="0060514C" w:rsidRDefault="0060514C" w:rsidP="00431A67">
      <w:pPr>
        <w:rPr>
          <w:b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5DB9BB04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60514C">
        <w:t>08.08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0514C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235D-2B59-4654-954C-FC148335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61</cp:revision>
  <cp:lastPrinted>2023-09-29T05:13:00Z</cp:lastPrinted>
  <dcterms:created xsi:type="dcterms:W3CDTF">2020-01-29T05:34:00Z</dcterms:created>
  <dcterms:modified xsi:type="dcterms:W3CDTF">2023-09-29T05:14:00Z</dcterms:modified>
</cp:coreProperties>
</file>