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0C" w:rsidRDefault="00D973E1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</w:p>
    <w:p w:rsidR="00E6690C" w:rsidRDefault="00E6690C" w:rsidP="00D973E1">
      <w:pPr>
        <w:ind w:firstLine="540"/>
        <w:rPr>
          <w:sz w:val="28"/>
          <w:szCs w:val="28"/>
        </w:rPr>
      </w:pPr>
    </w:p>
    <w:p w:rsidR="008052DB" w:rsidRDefault="00E6690C" w:rsidP="00D973E1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D973E1">
        <w:rPr>
          <w:sz w:val="28"/>
          <w:szCs w:val="28"/>
        </w:rPr>
        <w:t xml:space="preserve">  </w:t>
      </w:r>
      <w:r w:rsidR="00D973E1" w:rsidRPr="00B41B16">
        <w:rPr>
          <w:noProof/>
          <w:lang w:eastAsia="ru-RU"/>
        </w:rPr>
        <w:drawing>
          <wp:inline distT="0" distB="0" distL="0" distR="0" wp14:anchorId="2FB5C01F" wp14:editId="6A9834C2">
            <wp:extent cx="542925" cy="638175"/>
            <wp:effectExtent l="0" t="0" r="9525" b="9525"/>
            <wp:docPr id="2" name="Рисунок 2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3E1" w:rsidRDefault="00D973E1" w:rsidP="00D973E1">
      <w:pPr>
        <w:ind w:firstLine="540"/>
        <w:rPr>
          <w:sz w:val="28"/>
          <w:szCs w:val="28"/>
        </w:rPr>
      </w:pPr>
    </w:p>
    <w:p w:rsidR="00D973E1" w:rsidRDefault="00D973E1" w:rsidP="00D973E1">
      <w:pPr>
        <w:ind w:firstLine="540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48"/>
          <w:szCs w:val="48"/>
        </w:rPr>
      </w:pPr>
      <w:r>
        <w:rPr>
          <w:sz w:val="52"/>
          <w:szCs w:val="52"/>
        </w:rPr>
        <w:t xml:space="preserve">                          </w:t>
      </w:r>
      <w:r w:rsidR="009910AD">
        <w:rPr>
          <w:b/>
          <w:sz w:val="48"/>
          <w:szCs w:val="48"/>
        </w:rPr>
        <w:t>10</w:t>
      </w:r>
      <w:proofErr w:type="gramStart"/>
      <w:r w:rsidR="009910AD">
        <w:rPr>
          <w:b/>
          <w:sz w:val="48"/>
          <w:szCs w:val="48"/>
        </w:rPr>
        <w:t xml:space="preserve">   (</w:t>
      </w:r>
      <w:proofErr w:type="gramEnd"/>
      <w:r w:rsidR="009910AD">
        <w:rPr>
          <w:b/>
          <w:sz w:val="48"/>
          <w:szCs w:val="48"/>
        </w:rPr>
        <w:t>33</w:t>
      </w:r>
      <w:r>
        <w:rPr>
          <w:b/>
          <w:sz w:val="48"/>
          <w:szCs w:val="48"/>
        </w:rPr>
        <w:t>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sz w:val="52"/>
          <w:szCs w:val="52"/>
        </w:rPr>
        <w:t xml:space="preserve">                     </w:t>
      </w:r>
      <w:r>
        <w:rPr>
          <w:sz w:val="28"/>
          <w:szCs w:val="28"/>
        </w:rPr>
        <w:t xml:space="preserve">       </w:t>
      </w:r>
      <w:r>
        <w:rPr>
          <w:b/>
        </w:rPr>
        <w:t>(</w:t>
      </w:r>
      <w:proofErr w:type="gramStart"/>
      <w:r>
        <w:rPr>
          <w:b/>
        </w:rPr>
        <w:t xml:space="preserve">месяц)   </w:t>
      </w:r>
      <w:proofErr w:type="gramEnd"/>
      <w:r>
        <w:rPr>
          <w:b/>
        </w:rPr>
        <w:t>(номер)</w:t>
      </w:r>
    </w:p>
    <w:p w:rsidR="008052DB" w:rsidRDefault="008052DB" w:rsidP="008052DB">
      <w:pPr>
        <w:ind w:firstLine="540"/>
        <w:jc w:val="both"/>
        <w:rPr>
          <w:b/>
        </w:rPr>
      </w:pPr>
      <w:r>
        <w:rPr>
          <w:b/>
        </w:rPr>
        <w:t xml:space="preserve">                           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8052DB" w:rsidRDefault="008052DB" w:rsidP="008052DB">
      <w:pPr>
        <w:ind w:firstLine="540"/>
        <w:jc w:val="both"/>
        <w:rPr>
          <w:sz w:val="28"/>
          <w:szCs w:val="28"/>
        </w:rPr>
      </w:pPr>
    </w:p>
    <w:p w:rsidR="008052DB" w:rsidRDefault="008052DB" w:rsidP="008052DB">
      <w:pPr>
        <w:ind w:firstLine="540"/>
        <w:jc w:val="both"/>
        <w:rPr>
          <w:b/>
          <w:sz w:val="56"/>
          <w:szCs w:val="56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56"/>
          <w:szCs w:val="56"/>
        </w:rPr>
        <w:t>ВЕСТНИК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36"/>
          <w:szCs w:val="36"/>
        </w:rPr>
        <w:t xml:space="preserve">муниципальных </w:t>
      </w:r>
      <w:proofErr w:type="gramStart"/>
      <w:r>
        <w:rPr>
          <w:b/>
          <w:sz w:val="36"/>
          <w:szCs w:val="36"/>
        </w:rPr>
        <w:t>правовых  актов</w:t>
      </w:r>
      <w:proofErr w:type="gramEnd"/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</w:t>
      </w:r>
      <w:proofErr w:type="gramStart"/>
      <w:r>
        <w:rPr>
          <w:b/>
          <w:sz w:val="36"/>
          <w:szCs w:val="36"/>
        </w:rPr>
        <w:t>Воленского  сельского</w:t>
      </w:r>
      <w:proofErr w:type="gramEnd"/>
      <w:r>
        <w:rPr>
          <w:b/>
          <w:sz w:val="36"/>
          <w:szCs w:val="36"/>
        </w:rPr>
        <w:t xml:space="preserve">  поселения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  <w:proofErr w:type="gramStart"/>
      <w:r>
        <w:rPr>
          <w:b/>
          <w:sz w:val="36"/>
          <w:szCs w:val="36"/>
        </w:rPr>
        <w:t>Новоусманского  муниципального</w:t>
      </w:r>
      <w:proofErr w:type="gramEnd"/>
      <w:r>
        <w:rPr>
          <w:b/>
          <w:sz w:val="36"/>
          <w:szCs w:val="36"/>
        </w:rPr>
        <w:t xml:space="preserve">  района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</w:t>
      </w:r>
      <w:proofErr w:type="gramStart"/>
      <w:r>
        <w:rPr>
          <w:b/>
          <w:sz w:val="36"/>
          <w:szCs w:val="36"/>
        </w:rPr>
        <w:t>Воронежской  области</w:t>
      </w:r>
      <w:proofErr w:type="gramEnd"/>
      <w:r>
        <w:rPr>
          <w:b/>
          <w:sz w:val="36"/>
          <w:szCs w:val="36"/>
        </w:rPr>
        <w:t xml:space="preserve">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</w:t>
      </w:r>
      <w:r w:rsidR="00D973E1">
        <w:rPr>
          <w:b/>
          <w:sz w:val="36"/>
          <w:szCs w:val="36"/>
        </w:rPr>
        <w:t xml:space="preserve">                </w:t>
      </w:r>
      <w:r w:rsidR="009910AD">
        <w:rPr>
          <w:b/>
          <w:sz w:val="36"/>
          <w:szCs w:val="36"/>
        </w:rPr>
        <w:t xml:space="preserve">           15</w:t>
      </w:r>
      <w:r w:rsidR="004431DA">
        <w:rPr>
          <w:b/>
          <w:sz w:val="36"/>
          <w:szCs w:val="36"/>
        </w:rPr>
        <w:t>.10</w:t>
      </w:r>
      <w:r>
        <w:rPr>
          <w:b/>
          <w:sz w:val="36"/>
          <w:szCs w:val="36"/>
        </w:rPr>
        <w:t>.2020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ind w:firstLine="540"/>
        <w:jc w:val="both"/>
        <w:rPr>
          <w:b/>
          <w:sz w:val="36"/>
          <w:szCs w:val="36"/>
        </w:rPr>
      </w:pP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Учредитель:</w:t>
      </w:r>
    </w:p>
    <w:p w:rsidR="008052DB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народных  депутатов</w:t>
      </w:r>
      <w:proofErr w:type="gramEnd"/>
    </w:p>
    <w:p w:rsidR="008052DB" w:rsidRDefault="008052DB" w:rsidP="008052DB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Воленского  сельского</w:t>
      </w:r>
      <w:proofErr w:type="gramEnd"/>
      <w:r>
        <w:rPr>
          <w:b/>
          <w:sz w:val="32"/>
          <w:szCs w:val="32"/>
        </w:rPr>
        <w:t xml:space="preserve"> поселения Новоусманского</w:t>
      </w:r>
    </w:p>
    <w:p w:rsidR="008052DB" w:rsidRPr="008A43AC" w:rsidRDefault="008052DB" w:rsidP="008052D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муниципального </w:t>
      </w:r>
      <w:proofErr w:type="gramStart"/>
      <w:r>
        <w:rPr>
          <w:b/>
          <w:sz w:val="32"/>
          <w:szCs w:val="32"/>
        </w:rPr>
        <w:t>района  Воронежской</w:t>
      </w:r>
      <w:proofErr w:type="gramEnd"/>
      <w:r>
        <w:rPr>
          <w:b/>
          <w:sz w:val="32"/>
          <w:szCs w:val="32"/>
        </w:rPr>
        <w:t xml:space="preserve">  области</w:t>
      </w:r>
    </w:p>
    <w:p w:rsidR="008052DB" w:rsidRPr="00185EC0" w:rsidRDefault="008052DB" w:rsidP="008052DB">
      <w:pPr>
        <w:rPr>
          <w:b/>
          <w:bCs/>
          <w:sz w:val="16"/>
          <w:szCs w:val="16"/>
        </w:rPr>
      </w:pPr>
    </w:p>
    <w:p w:rsidR="008052DB" w:rsidRPr="00B263AF" w:rsidRDefault="008052DB" w:rsidP="008052DB">
      <w:pPr>
        <w:autoSpaceDE w:val="0"/>
        <w:autoSpaceDN w:val="0"/>
        <w:adjustRightInd w:val="0"/>
        <w:ind w:right="371"/>
        <w:rPr>
          <w:sz w:val="22"/>
          <w:szCs w:val="22"/>
        </w:rPr>
      </w:pPr>
      <w:r w:rsidRPr="00B263AF">
        <w:rPr>
          <w:sz w:val="22"/>
          <w:szCs w:val="22"/>
        </w:rPr>
        <w:t xml:space="preserve">                     </w:t>
      </w:r>
    </w:p>
    <w:p w:rsidR="008052DB" w:rsidRDefault="008052DB" w:rsidP="008052DB">
      <w:pPr>
        <w:rPr>
          <w:sz w:val="20"/>
          <w:szCs w:val="20"/>
        </w:rPr>
      </w:pPr>
    </w:p>
    <w:p w:rsidR="00E6690C" w:rsidRDefault="00E6690C" w:rsidP="00E6690C">
      <w:pPr>
        <w:jc w:val="both"/>
        <w:rPr>
          <w:sz w:val="28"/>
          <w:szCs w:val="28"/>
        </w:rPr>
        <w:sectPr w:rsidR="00E6690C" w:rsidSect="00E23813">
          <w:pgSz w:w="11906" w:h="16838"/>
          <w:pgMar w:top="567" w:right="851" w:bottom="1134" w:left="992" w:header="709" w:footer="709" w:gutter="0"/>
          <w:cols w:space="708"/>
          <w:docGrid w:linePitch="360"/>
        </w:sectPr>
      </w:pPr>
    </w:p>
    <w:p w:rsidR="009910AD" w:rsidRPr="00C61F92" w:rsidRDefault="009910AD" w:rsidP="009910AD">
      <w:pPr>
        <w:ind w:left="-540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5E1FA10" wp14:editId="594324E8">
            <wp:extent cx="514350" cy="614149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37" cy="623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10AD" w:rsidRPr="009910AD" w:rsidRDefault="009910AD" w:rsidP="009910AD">
      <w:pPr>
        <w:shd w:val="clear" w:color="auto" w:fill="FFFFFF"/>
        <w:ind w:right="22" w:firstLine="567"/>
        <w:jc w:val="center"/>
      </w:pPr>
      <w:r w:rsidRPr="009910AD">
        <w:rPr>
          <w:b/>
          <w:bCs/>
          <w:spacing w:val="-14"/>
        </w:rPr>
        <w:t>АДМИНИСТРАЦИЯ ВОЛЕНСКОГО СЕЛЬСКОГО ПОСЕЛЕНИЯ</w:t>
      </w:r>
    </w:p>
    <w:p w:rsidR="009910AD" w:rsidRPr="009910AD" w:rsidRDefault="009910AD" w:rsidP="009910AD">
      <w:pPr>
        <w:shd w:val="clear" w:color="auto" w:fill="FFFFFF"/>
        <w:ind w:firstLine="567"/>
        <w:jc w:val="center"/>
      </w:pPr>
      <w:r w:rsidRPr="009910AD">
        <w:rPr>
          <w:b/>
          <w:bCs/>
          <w:spacing w:val="-12"/>
        </w:rPr>
        <w:t>НОВОУСМАНСКОГО МУНИЦИПАЛЬНОГО РАЙОНА</w:t>
      </w:r>
    </w:p>
    <w:p w:rsidR="009910AD" w:rsidRPr="00B84570" w:rsidRDefault="009910AD" w:rsidP="009910AD">
      <w:pPr>
        <w:shd w:val="clear" w:color="auto" w:fill="FFFFFF"/>
        <w:ind w:left="14" w:firstLine="567"/>
        <w:jc w:val="center"/>
        <w:rPr>
          <w:b/>
          <w:bCs/>
          <w:spacing w:val="-13"/>
          <w:sz w:val="28"/>
          <w:szCs w:val="28"/>
        </w:rPr>
      </w:pPr>
      <w:r w:rsidRPr="009910AD">
        <w:rPr>
          <w:b/>
          <w:bCs/>
          <w:spacing w:val="-13"/>
        </w:rPr>
        <w:t>ВОРОНЕЖСКОЙ ОБЛАСТИ</w:t>
      </w:r>
    </w:p>
    <w:p w:rsidR="009910AD" w:rsidRPr="00B84570" w:rsidRDefault="009910AD" w:rsidP="009910AD">
      <w:pPr>
        <w:shd w:val="clear" w:color="auto" w:fill="FFFFFF"/>
        <w:ind w:left="14" w:firstLine="567"/>
        <w:jc w:val="center"/>
        <w:rPr>
          <w:sz w:val="28"/>
          <w:szCs w:val="28"/>
        </w:rPr>
      </w:pPr>
    </w:p>
    <w:p w:rsidR="009910AD" w:rsidRPr="00B84570" w:rsidRDefault="009910AD" w:rsidP="009910AD">
      <w:pPr>
        <w:shd w:val="clear" w:color="auto" w:fill="FFFFFF"/>
        <w:tabs>
          <w:tab w:val="center" w:pos="4819"/>
          <w:tab w:val="left" w:pos="7215"/>
        </w:tabs>
        <w:ind w:firstLine="567"/>
        <w:jc w:val="center"/>
        <w:rPr>
          <w:b/>
          <w:sz w:val="28"/>
          <w:szCs w:val="28"/>
        </w:rPr>
      </w:pPr>
      <w:r w:rsidRPr="00B84570">
        <w:rPr>
          <w:b/>
          <w:sz w:val="28"/>
          <w:szCs w:val="28"/>
        </w:rPr>
        <w:t xml:space="preserve">П О С Т А Н О В Л Е Н И Е </w:t>
      </w:r>
    </w:p>
    <w:p w:rsidR="009910AD" w:rsidRPr="00B84570" w:rsidRDefault="009910AD" w:rsidP="009910AD">
      <w:pPr>
        <w:shd w:val="clear" w:color="auto" w:fill="FFFFFF"/>
        <w:ind w:left="65" w:right="5875" w:firstLine="567"/>
        <w:rPr>
          <w:sz w:val="28"/>
          <w:szCs w:val="28"/>
        </w:rPr>
      </w:pPr>
    </w:p>
    <w:p w:rsidR="009910AD" w:rsidRPr="00B84570" w:rsidRDefault="009910AD" w:rsidP="009910AD">
      <w:pPr>
        <w:shd w:val="clear" w:color="auto" w:fill="FFFFFF"/>
        <w:ind w:right="5875"/>
        <w:rPr>
          <w:sz w:val="28"/>
          <w:szCs w:val="28"/>
        </w:rPr>
      </w:pPr>
      <w:r>
        <w:rPr>
          <w:sz w:val="28"/>
          <w:szCs w:val="28"/>
        </w:rPr>
        <w:t>15.</w:t>
      </w:r>
      <w:r w:rsidRPr="00B84570">
        <w:rPr>
          <w:sz w:val="28"/>
          <w:szCs w:val="28"/>
        </w:rPr>
        <w:t>10.2020г. №</w:t>
      </w:r>
      <w:r>
        <w:rPr>
          <w:sz w:val="28"/>
          <w:szCs w:val="28"/>
        </w:rPr>
        <w:t>109</w:t>
      </w:r>
    </w:p>
    <w:p w:rsidR="009910AD" w:rsidRPr="00B84570" w:rsidRDefault="009910AD" w:rsidP="009910AD">
      <w:pPr>
        <w:shd w:val="clear" w:color="auto" w:fill="FFFFFF"/>
        <w:ind w:right="5875"/>
        <w:rPr>
          <w:sz w:val="28"/>
          <w:szCs w:val="28"/>
        </w:rPr>
      </w:pPr>
      <w:r w:rsidRPr="00B84570">
        <w:rPr>
          <w:sz w:val="28"/>
          <w:szCs w:val="28"/>
        </w:rPr>
        <w:t>пос. Воля</w:t>
      </w:r>
    </w:p>
    <w:p w:rsidR="009910AD" w:rsidRPr="00B84570" w:rsidRDefault="009910AD" w:rsidP="009910AD">
      <w:pPr>
        <w:tabs>
          <w:tab w:val="left" w:pos="4678"/>
        </w:tabs>
        <w:ind w:right="4252" w:firstLine="567"/>
        <w:rPr>
          <w:sz w:val="28"/>
          <w:szCs w:val="28"/>
        </w:rPr>
      </w:pPr>
    </w:p>
    <w:p w:rsidR="009910AD" w:rsidRPr="00B84570" w:rsidRDefault="009910AD" w:rsidP="009910AD">
      <w:pPr>
        <w:shd w:val="clear" w:color="auto" w:fill="FFFFFF"/>
        <w:ind w:right="3828"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>О внесении изменений в постановление</w:t>
      </w:r>
      <w:r>
        <w:rPr>
          <w:sz w:val="28"/>
          <w:szCs w:val="28"/>
        </w:rPr>
        <w:t xml:space="preserve"> </w:t>
      </w:r>
      <w:proofErr w:type="gramStart"/>
      <w:r w:rsidRPr="00B84570">
        <w:rPr>
          <w:sz w:val="28"/>
          <w:szCs w:val="28"/>
        </w:rPr>
        <w:t>администрации  Воленского</w:t>
      </w:r>
      <w:proofErr w:type="gramEnd"/>
      <w:r w:rsidRPr="00B84570">
        <w:rPr>
          <w:sz w:val="28"/>
          <w:szCs w:val="28"/>
        </w:rPr>
        <w:t xml:space="preserve">  сельского</w:t>
      </w:r>
      <w:r>
        <w:rPr>
          <w:sz w:val="28"/>
          <w:szCs w:val="28"/>
        </w:rPr>
        <w:t xml:space="preserve"> </w:t>
      </w:r>
      <w:r w:rsidRPr="00B84570">
        <w:rPr>
          <w:sz w:val="28"/>
          <w:szCs w:val="28"/>
        </w:rPr>
        <w:t>поселения  от 02.04.2018</w:t>
      </w:r>
      <w:r>
        <w:rPr>
          <w:sz w:val="28"/>
          <w:szCs w:val="28"/>
        </w:rPr>
        <w:t>г.</w:t>
      </w:r>
      <w:r w:rsidRPr="00B84570">
        <w:rPr>
          <w:sz w:val="28"/>
          <w:szCs w:val="28"/>
        </w:rPr>
        <w:t xml:space="preserve"> №33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домом»(в редакции постановления от 11.04.2019. №35)</w:t>
      </w:r>
    </w:p>
    <w:p w:rsidR="009910AD" w:rsidRPr="00B84570" w:rsidRDefault="009910AD" w:rsidP="009910AD">
      <w:pPr>
        <w:ind w:right="4252" w:firstLine="567"/>
        <w:jc w:val="both"/>
        <w:rPr>
          <w:sz w:val="28"/>
          <w:szCs w:val="28"/>
        </w:rPr>
      </w:pP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>Рассмотрев протест прокуратуры Новоусманского района от 23.09.2020 года №2-1-2020, с целью приведения муниципального правового акта в соответствие с действующим законодательством, руководствуясь Уставом Воленского сельского поселения,</w:t>
      </w:r>
      <w:r>
        <w:rPr>
          <w:sz w:val="28"/>
          <w:szCs w:val="28"/>
        </w:rPr>
        <w:t xml:space="preserve"> </w:t>
      </w:r>
      <w:r w:rsidRPr="00B84570">
        <w:rPr>
          <w:sz w:val="28"/>
          <w:szCs w:val="28"/>
        </w:rPr>
        <w:t>администрация Воленского сельского поселения</w:t>
      </w:r>
      <w:r>
        <w:rPr>
          <w:sz w:val="28"/>
          <w:szCs w:val="28"/>
        </w:rPr>
        <w:t>,</w:t>
      </w: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</w:p>
    <w:p w:rsidR="009910AD" w:rsidRPr="00B84570" w:rsidRDefault="009910AD" w:rsidP="009910AD">
      <w:pPr>
        <w:ind w:firstLine="567"/>
        <w:jc w:val="center"/>
        <w:rPr>
          <w:b/>
          <w:bCs/>
          <w:sz w:val="28"/>
          <w:szCs w:val="28"/>
        </w:rPr>
      </w:pPr>
      <w:r w:rsidRPr="00B84570">
        <w:rPr>
          <w:b/>
          <w:bCs/>
          <w:sz w:val="28"/>
          <w:szCs w:val="28"/>
        </w:rPr>
        <w:t xml:space="preserve">п о с </w:t>
      </w:r>
      <w:proofErr w:type="gramStart"/>
      <w:r w:rsidRPr="00B84570">
        <w:rPr>
          <w:b/>
          <w:bCs/>
          <w:sz w:val="28"/>
          <w:szCs w:val="28"/>
        </w:rPr>
        <w:t>т</w:t>
      </w:r>
      <w:proofErr w:type="gramEnd"/>
      <w:r w:rsidRPr="00B84570">
        <w:rPr>
          <w:b/>
          <w:bCs/>
          <w:sz w:val="28"/>
          <w:szCs w:val="28"/>
        </w:rPr>
        <w:t xml:space="preserve"> а н о в л я е т:</w:t>
      </w:r>
    </w:p>
    <w:p w:rsidR="009910AD" w:rsidRPr="00B84570" w:rsidRDefault="009910AD" w:rsidP="009910AD">
      <w:pPr>
        <w:ind w:firstLine="567"/>
        <w:jc w:val="center"/>
        <w:rPr>
          <w:sz w:val="28"/>
          <w:szCs w:val="28"/>
        </w:rPr>
      </w:pPr>
    </w:p>
    <w:p w:rsidR="009910AD" w:rsidRDefault="009910AD" w:rsidP="009910AD">
      <w:pPr>
        <w:shd w:val="clear" w:color="auto" w:fill="FFFFFF"/>
        <w:ind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 xml:space="preserve"> 1. Внести в постановление администрации </w:t>
      </w:r>
      <w:proofErr w:type="gramStart"/>
      <w:r w:rsidRPr="00B84570">
        <w:rPr>
          <w:sz w:val="28"/>
          <w:szCs w:val="28"/>
        </w:rPr>
        <w:t>Воленского  сельского</w:t>
      </w:r>
      <w:proofErr w:type="gramEnd"/>
      <w:r w:rsidRPr="00B84570">
        <w:rPr>
          <w:sz w:val="28"/>
          <w:szCs w:val="28"/>
        </w:rPr>
        <w:t xml:space="preserve">  поселения  от 02.04.2018. №33 «Об утверждении административного регламента по предоставлению муниципальной услуги «Признание помещения жилым помещением, жилого помещения непригодным для проживания и многоквартирного дома аварийным и подлежащим сносу и реконструкции, садового дома жилым домом и жилого дома садовым домом» (в редакции постановления от 11.04.2019. №35) следующие изменения:</w:t>
      </w:r>
    </w:p>
    <w:p w:rsidR="009910AD" w:rsidRPr="00B84570" w:rsidRDefault="009910AD" w:rsidP="009910AD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 xml:space="preserve"> </w:t>
      </w:r>
      <w:proofErr w:type="gramStart"/>
      <w:r w:rsidRPr="00B84570">
        <w:rPr>
          <w:sz w:val="28"/>
          <w:szCs w:val="28"/>
        </w:rPr>
        <w:t>1.1  подпункт</w:t>
      </w:r>
      <w:proofErr w:type="gramEnd"/>
      <w:r w:rsidRPr="00B84570">
        <w:rPr>
          <w:sz w:val="28"/>
          <w:szCs w:val="28"/>
        </w:rPr>
        <w:t xml:space="preserve"> 2.4.1. пункта 2 изложить в следующей редакции:</w:t>
      </w:r>
    </w:p>
    <w:p w:rsidR="009910AD" w:rsidRPr="00B84570" w:rsidRDefault="009910AD" w:rsidP="009910A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84570">
        <w:rPr>
          <w:sz w:val="28"/>
          <w:szCs w:val="28"/>
        </w:rPr>
        <w:t>«</w:t>
      </w:r>
      <w:r w:rsidRPr="00A9217A">
        <w:rPr>
          <w:color w:val="000000"/>
          <w:sz w:val="28"/>
          <w:szCs w:val="28"/>
        </w:rPr>
        <w:t>2.4.1. Комиссия рассматривает поступившее заявление или заключение органа государственного надзора (контроля) или з</w:t>
      </w:r>
      <w:r w:rsidRPr="00A9217A">
        <w:rPr>
          <w:color w:val="000000"/>
          <w:sz w:val="28"/>
          <w:szCs w:val="28"/>
          <w:shd w:val="clear" w:color="auto" w:fill="FFFFFF"/>
        </w:rPr>
        <w:t xml:space="preserve">аключение экспертизы жилого помещения, </w:t>
      </w:r>
      <w:r w:rsidRPr="00B84570">
        <w:rPr>
          <w:color w:val="000000"/>
          <w:sz w:val="28"/>
          <w:szCs w:val="28"/>
          <w:shd w:val="clear" w:color="auto" w:fill="FFFFFF"/>
        </w:rPr>
        <w:t>предусмотренные  абзацем первым пункта 42 Положения №47  в тече</w:t>
      </w:r>
      <w:r w:rsidRPr="00A9217A">
        <w:rPr>
          <w:color w:val="000000"/>
          <w:sz w:val="28"/>
          <w:szCs w:val="28"/>
        </w:rPr>
        <w:t xml:space="preserve">ние 30 </w:t>
      </w:r>
      <w:r w:rsidRPr="00B84570">
        <w:rPr>
          <w:color w:val="000000"/>
          <w:sz w:val="28"/>
          <w:szCs w:val="28"/>
        </w:rPr>
        <w:t xml:space="preserve">календарных </w:t>
      </w:r>
      <w:r w:rsidRPr="00A9217A">
        <w:rPr>
          <w:color w:val="000000"/>
          <w:sz w:val="28"/>
          <w:szCs w:val="28"/>
        </w:rPr>
        <w:t>дней с даты регистрации</w:t>
      </w:r>
      <w:r w:rsidRPr="00B84570">
        <w:rPr>
          <w:color w:val="000000"/>
          <w:sz w:val="28"/>
          <w:szCs w:val="28"/>
        </w:rPr>
        <w:t xml:space="preserve">, а сводный перечень объектов  (жилых помещений) или  поступившее заявление собственника, правообладателя или нанимателя  жилого помещения, которое получило  повреждения в результате чрезвычайной ситуации и при этом не включено  в сводный перечень объектов </w:t>
      </w:r>
      <w:r w:rsidRPr="00B84570">
        <w:rPr>
          <w:color w:val="000000"/>
          <w:sz w:val="28"/>
          <w:szCs w:val="28"/>
          <w:shd w:val="clear" w:color="auto" w:fill="FFFFFF"/>
        </w:rPr>
        <w:lastRenderedPageBreak/>
        <w:t>(жилых помещений), предусмотренные </w:t>
      </w:r>
      <w:hyperlink r:id="rId8" w:anchor="dst45" w:history="1">
        <w:r w:rsidRPr="00B84570">
          <w:rPr>
            <w:rStyle w:val="ab"/>
            <w:sz w:val="28"/>
            <w:szCs w:val="28"/>
            <w:shd w:val="clear" w:color="auto" w:fill="FFFFFF"/>
          </w:rPr>
          <w:t>пунктом 42</w:t>
        </w:r>
      </w:hyperlink>
      <w:r w:rsidRPr="00B84570">
        <w:rPr>
          <w:color w:val="000000"/>
          <w:sz w:val="28"/>
          <w:szCs w:val="28"/>
          <w:shd w:val="clear" w:color="auto" w:fill="FFFFFF"/>
        </w:rPr>
        <w:t>  Положения №47 - в течение 20 календарных дней с даты регистрации и принимает решение (в виде заключения), указанное в </w:t>
      </w:r>
      <w:hyperlink r:id="rId9" w:anchor="dst100160" w:history="1">
        <w:r w:rsidRPr="00B84570">
          <w:rPr>
            <w:rStyle w:val="ab"/>
            <w:sz w:val="28"/>
            <w:szCs w:val="28"/>
            <w:shd w:val="clear" w:color="auto" w:fill="FFFFFF"/>
          </w:rPr>
          <w:t>пункте 47</w:t>
        </w:r>
      </w:hyperlink>
      <w:r w:rsidRPr="00B84570">
        <w:rPr>
          <w:sz w:val="28"/>
          <w:szCs w:val="28"/>
          <w:shd w:val="clear" w:color="auto" w:fill="FFFFFF"/>
        </w:rPr>
        <w:t> </w:t>
      </w:r>
      <w:r w:rsidRPr="00B84570">
        <w:rPr>
          <w:color w:val="000000"/>
          <w:sz w:val="28"/>
          <w:szCs w:val="28"/>
          <w:shd w:val="clear" w:color="auto" w:fill="FFFFFF"/>
        </w:rPr>
        <w:t>Положения, либо решение о проведении дополнительного обследования оцениваемого помещения.</w:t>
      </w:r>
    </w:p>
    <w:p w:rsidR="009910AD" w:rsidRPr="00B84570" w:rsidRDefault="009910AD" w:rsidP="009910AD">
      <w:pPr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</w:rPr>
      </w:pPr>
      <w:r w:rsidRPr="00B84570">
        <w:rPr>
          <w:rStyle w:val="blk"/>
          <w:rFonts w:eastAsiaTheme="majorEastAsia"/>
          <w:color w:val="000000"/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9910AD" w:rsidRPr="00B84570" w:rsidRDefault="009910AD" w:rsidP="009910AD">
      <w:pPr>
        <w:shd w:val="clear" w:color="auto" w:fill="FFFFFF"/>
        <w:spacing w:line="315" w:lineRule="atLeast"/>
        <w:ind w:firstLine="567"/>
        <w:jc w:val="both"/>
        <w:rPr>
          <w:color w:val="000000"/>
          <w:sz w:val="28"/>
          <w:szCs w:val="28"/>
        </w:rPr>
      </w:pPr>
      <w:bookmarkStart w:id="0" w:name="dst54"/>
      <w:bookmarkEnd w:id="0"/>
      <w:r w:rsidRPr="00B84570">
        <w:rPr>
          <w:rStyle w:val="blk"/>
          <w:rFonts w:eastAsiaTheme="majorEastAsia"/>
          <w:color w:val="000000"/>
          <w:sz w:val="28"/>
          <w:szCs w:val="28"/>
        </w:rPr>
        <w:t>В случае непредставления заявителем документов, предусмотренных </w:t>
      </w:r>
      <w:hyperlink r:id="rId10" w:anchor="dst4" w:history="1">
        <w:r w:rsidRPr="00B84570">
          <w:rPr>
            <w:rStyle w:val="ab"/>
            <w:sz w:val="28"/>
            <w:szCs w:val="28"/>
          </w:rPr>
          <w:t>пунктом 45</w:t>
        </w:r>
      </w:hyperlink>
      <w:r w:rsidRPr="00B84570">
        <w:rPr>
          <w:rStyle w:val="blk"/>
          <w:rFonts w:eastAsiaTheme="majorEastAsia"/>
          <w:sz w:val="28"/>
          <w:szCs w:val="28"/>
        </w:rPr>
        <w:t> </w:t>
      </w:r>
      <w:r w:rsidRPr="00B84570">
        <w:rPr>
          <w:rStyle w:val="blk"/>
          <w:rFonts w:eastAsiaTheme="majorEastAsia"/>
          <w:color w:val="000000"/>
          <w:sz w:val="28"/>
          <w:szCs w:val="28"/>
        </w:rPr>
        <w:t>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 абзацем первым настоящего подпункта.»;</w:t>
      </w:r>
    </w:p>
    <w:p w:rsidR="009910AD" w:rsidRPr="00B84570" w:rsidRDefault="009910AD" w:rsidP="009910A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>1.2.  подпункт 2.4.2. пункта 2 изложить в следующей редакции:</w:t>
      </w:r>
    </w:p>
    <w:p w:rsidR="009910AD" w:rsidRPr="00B84570" w:rsidRDefault="009910AD" w:rsidP="009910AD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B84570">
        <w:rPr>
          <w:color w:val="000000"/>
          <w:sz w:val="28"/>
          <w:szCs w:val="28"/>
        </w:rPr>
        <w:t>«</w:t>
      </w:r>
      <w:r w:rsidRPr="00A9217A">
        <w:rPr>
          <w:color w:val="000000"/>
          <w:sz w:val="28"/>
          <w:szCs w:val="28"/>
        </w:rPr>
        <w:t xml:space="preserve">2.4.2. На основании полученного заключения орган местного самоуправления в течение </w:t>
      </w:r>
      <w:r w:rsidRPr="00B84570">
        <w:rPr>
          <w:color w:val="000000"/>
          <w:sz w:val="28"/>
          <w:szCs w:val="28"/>
          <w:shd w:val="clear" w:color="auto" w:fill="FFFFFF"/>
        </w:rPr>
        <w:t>30 календарных дней со дня получения заключения в установленном им </w:t>
      </w:r>
      <w:hyperlink r:id="rId11" w:anchor="dst100010" w:history="1">
        <w:r w:rsidRPr="00B84570">
          <w:rPr>
            <w:rStyle w:val="ab"/>
            <w:sz w:val="28"/>
            <w:szCs w:val="28"/>
            <w:shd w:val="clear" w:color="auto" w:fill="FFFFFF"/>
          </w:rPr>
          <w:t>порядке</w:t>
        </w:r>
      </w:hyperlink>
      <w:r w:rsidRPr="00B84570">
        <w:rPr>
          <w:color w:val="000000"/>
          <w:sz w:val="28"/>
          <w:szCs w:val="28"/>
          <w:shd w:val="clear" w:color="auto" w:fill="FFFFFF"/>
        </w:rPr>
        <w:t> принимает,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 </w:t>
      </w:r>
      <w:hyperlink r:id="rId12" w:anchor="dst38" w:history="1">
        <w:r w:rsidRPr="00B84570">
          <w:rPr>
            <w:rStyle w:val="ab"/>
            <w:sz w:val="28"/>
            <w:szCs w:val="28"/>
            <w:shd w:val="clear" w:color="auto" w:fill="FFFFFF"/>
          </w:rPr>
          <w:t>абзацем седьмым пункта 7</w:t>
        </w:r>
      </w:hyperlink>
      <w:r w:rsidRPr="00B84570">
        <w:rPr>
          <w:color w:val="000000"/>
          <w:sz w:val="28"/>
          <w:szCs w:val="28"/>
          <w:shd w:val="clear" w:color="auto" w:fill="FFFFFF"/>
        </w:rPr>
        <w:t xml:space="preserve">  Положения, и издает распоряжение с указанием </w:t>
      </w:r>
      <w:proofErr w:type="spellStart"/>
      <w:r w:rsidRPr="00B84570">
        <w:rPr>
          <w:color w:val="000000"/>
          <w:sz w:val="28"/>
          <w:szCs w:val="28"/>
          <w:shd w:val="clear" w:color="auto" w:fill="FFFFFF"/>
        </w:rPr>
        <w:t>одальнейшем</w:t>
      </w:r>
      <w:proofErr w:type="spellEnd"/>
      <w:r w:rsidRPr="00B84570">
        <w:rPr>
          <w:color w:val="000000"/>
          <w:sz w:val="28"/>
          <w:szCs w:val="28"/>
          <w:shd w:val="clear" w:color="auto" w:fill="FFFFFF"/>
        </w:rPr>
        <w:t xml:space="preserve">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</w:t>
      </w:r>
      <w:proofErr w:type="spellStart"/>
      <w:r w:rsidRPr="00B84570">
        <w:rPr>
          <w:color w:val="000000"/>
          <w:sz w:val="28"/>
          <w:szCs w:val="28"/>
          <w:shd w:val="clear" w:color="auto" w:fill="FFFFFF"/>
        </w:rPr>
        <w:t>работ</w:t>
      </w:r>
      <w:r w:rsidRPr="00A9217A">
        <w:rPr>
          <w:color w:val="000000"/>
          <w:sz w:val="28"/>
          <w:szCs w:val="28"/>
        </w:rPr>
        <w:t>либо</w:t>
      </w:r>
      <w:proofErr w:type="spellEnd"/>
      <w:r w:rsidRPr="00A9217A">
        <w:rPr>
          <w:color w:val="000000"/>
          <w:sz w:val="28"/>
          <w:szCs w:val="28"/>
        </w:rPr>
        <w:t xml:space="preserve"> готовит мотивированный отказ в предоставлении муниципальной услуги.</w:t>
      </w:r>
      <w:r w:rsidRPr="00B84570">
        <w:rPr>
          <w:color w:val="000000"/>
          <w:sz w:val="28"/>
          <w:szCs w:val="28"/>
          <w:shd w:val="clear" w:color="auto" w:fill="FFFFFF"/>
        </w:rPr>
        <w:t>»;</w:t>
      </w:r>
    </w:p>
    <w:p w:rsidR="009910AD" w:rsidRDefault="009910AD" w:rsidP="009910AD">
      <w:pPr>
        <w:ind w:firstLine="567"/>
        <w:jc w:val="both"/>
        <w:rPr>
          <w:sz w:val="28"/>
          <w:szCs w:val="28"/>
        </w:rPr>
      </w:pP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 xml:space="preserve">1.3. подпункт «б» подпункта </w:t>
      </w:r>
      <w:proofErr w:type="gramStart"/>
      <w:r w:rsidRPr="00B84570">
        <w:rPr>
          <w:sz w:val="28"/>
          <w:szCs w:val="28"/>
        </w:rPr>
        <w:t>2.6.1  пункта</w:t>
      </w:r>
      <w:proofErr w:type="gramEnd"/>
      <w:r w:rsidRPr="00B84570">
        <w:rPr>
          <w:sz w:val="28"/>
          <w:szCs w:val="28"/>
        </w:rPr>
        <w:t xml:space="preserve"> 2 изложить в следующей редакции:</w:t>
      </w:r>
    </w:p>
    <w:p w:rsidR="009910AD" w:rsidRPr="00A9217A" w:rsidRDefault="009910AD" w:rsidP="009910AD">
      <w:pPr>
        <w:ind w:firstLine="567"/>
        <w:jc w:val="both"/>
        <w:rPr>
          <w:color w:val="000000"/>
          <w:sz w:val="28"/>
          <w:szCs w:val="28"/>
        </w:rPr>
      </w:pPr>
      <w:proofErr w:type="gramStart"/>
      <w:r w:rsidRPr="00B84570">
        <w:rPr>
          <w:sz w:val="28"/>
          <w:szCs w:val="28"/>
        </w:rPr>
        <w:t xml:space="preserve">« </w:t>
      </w:r>
      <w:r w:rsidRPr="00A9217A">
        <w:rPr>
          <w:color w:val="000000"/>
          <w:sz w:val="28"/>
          <w:szCs w:val="28"/>
        </w:rPr>
        <w:t>б</w:t>
      </w:r>
      <w:proofErr w:type="gramEnd"/>
      <w:r w:rsidRPr="00A9217A">
        <w:rPr>
          <w:color w:val="000000"/>
          <w:sz w:val="28"/>
          <w:szCs w:val="28"/>
        </w:rPr>
        <w:t xml:space="preserve">) копии правоустанавливающих документов на жилое помещение, право на которое не зарегистрировано в Едином государственном реестре </w:t>
      </w:r>
      <w:r w:rsidRPr="00B84570">
        <w:rPr>
          <w:color w:val="000000"/>
          <w:sz w:val="28"/>
          <w:szCs w:val="28"/>
        </w:rPr>
        <w:t>недвижимости»</w:t>
      </w:r>
      <w:r w:rsidRPr="00A9217A">
        <w:rPr>
          <w:color w:val="000000"/>
          <w:sz w:val="28"/>
          <w:szCs w:val="28"/>
        </w:rPr>
        <w:t>;</w:t>
      </w:r>
    </w:p>
    <w:p w:rsidR="009910AD" w:rsidRDefault="009910AD" w:rsidP="009910AD">
      <w:pPr>
        <w:ind w:firstLine="567"/>
        <w:jc w:val="both"/>
        <w:rPr>
          <w:sz w:val="28"/>
          <w:szCs w:val="28"/>
        </w:rPr>
      </w:pP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 xml:space="preserve">1.4. подпункт «а» подпункта </w:t>
      </w:r>
      <w:proofErr w:type="gramStart"/>
      <w:r w:rsidRPr="00B84570">
        <w:rPr>
          <w:sz w:val="28"/>
          <w:szCs w:val="28"/>
        </w:rPr>
        <w:t>2.6.2  пункта</w:t>
      </w:r>
      <w:proofErr w:type="gramEnd"/>
      <w:r w:rsidRPr="00B84570">
        <w:rPr>
          <w:sz w:val="28"/>
          <w:szCs w:val="28"/>
        </w:rPr>
        <w:t xml:space="preserve"> 2 изложить в следующей редакции:</w:t>
      </w: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B84570">
        <w:rPr>
          <w:color w:val="000000"/>
          <w:sz w:val="28"/>
          <w:szCs w:val="28"/>
        </w:rPr>
        <w:t>«</w:t>
      </w:r>
      <w:r w:rsidRPr="00A9217A">
        <w:rPr>
          <w:color w:val="000000"/>
          <w:sz w:val="28"/>
          <w:szCs w:val="28"/>
        </w:rPr>
        <w:t>а) сведения из Единого государственного реестра недвижимо</w:t>
      </w:r>
      <w:r w:rsidRPr="00B84570">
        <w:rPr>
          <w:color w:val="000000"/>
          <w:sz w:val="28"/>
          <w:szCs w:val="28"/>
        </w:rPr>
        <w:t>сти</w:t>
      </w:r>
      <w:r w:rsidRPr="00A9217A">
        <w:rPr>
          <w:color w:val="000000"/>
          <w:sz w:val="28"/>
          <w:szCs w:val="28"/>
        </w:rPr>
        <w:t xml:space="preserve"> о правах на жилое помещение;</w:t>
      </w:r>
      <w:r w:rsidRPr="00B84570">
        <w:rPr>
          <w:color w:val="000000"/>
          <w:sz w:val="28"/>
          <w:szCs w:val="28"/>
        </w:rPr>
        <w:t>»;</w:t>
      </w:r>
    </w:p>
    <w:p w:rsidR="009910AD" w:rsidRDefault="009910AD" w:rsidP="009910AD">
      <w:pPr>
        <w:ind w:firstLine="567"/>
        <w:jc w:val="both"/>
        <w:rPr>
          <w:sz w:val="28"/>
          <w:szCs w:val="28"/>
        </w:rPr>
      </w:pPr>
    </w:p>
    <w:p w:rsidR="009910AD" w:rsidRPr="00B84570" w:rsidRDefault="009910AD" w:rsidP="009910AD">
      <w:pPr>
        <w:ind w:firstLine="567"/>
        <w:jc w:val="both"/>
        <w:rPr>
          <w:color w:val="000000"/>
          <w:sz w:val="28"/>
          <w:szCs w:val="28"/>
        </w:rPr>
      </w:pPr>
      <w:r w:rsidRPr="00B84570">
        <w:rPr>
          <w:sz w:val="28"/>
          <w:szCs w:val="28"/>
        </w:rPr>
        <w:t>1.5. в подпункте 2.8. пункта 2 слова «</w:t>
      </w:r>
      <w:r w:rsidRPr="00B84570">
        <w:rPr>
          <w:color w:val="000000"/>
          <w:sz w:val="28"/>
          <w:szCs w:val="28"/>
        </w:rPr>
        <w:t>в течение 15 дней</w:t>
      </w:r>
      <w:r w:rsidRPr="00B84570">
        <w:rPr>
          <w:sz w:val="28"/>
          <w:szCs w:val="28"/>
        </w:rPr>
        <w:t xml:space="preserve">» заменить на </w:t>
      </w:r>
      <w:proofErr w:type="gramStart"/>
      <w:r w:rsidRPr="00B84570">
        <w:rPr>
          <w:sz w:val="28"/>
          <w:szCs w:val="28"/>
        </w:rPr>
        <w:t>слова  «</w:t>
      </w:r>
      <w:proofErr w:type="gramEnd"/>
      <w:r w:rsidRPr="00B84570">
        <w:rPr>
          <w:color w:val="000000"/>
          <w:sz w:val="28"/>
          <w:szCs w:val="28"/>
        </w:rPr>
        <w:t>в течение 15 календарных дней</w:t>
      </w:r>
      <w:r w:rsidRPr="00B84570">
        <w:rPr>
          <w:sz w:val="28"/>
          <w:szCs w:val="28"/>
        </w:rPr>
        <w:t>»;</w:t>
      </w:r>
    </w:p>
    <w:p w:rsidR="009910AD" w:rsidRDefault="009910AD" w:rsidP="009910AD">
      <w:pPr>
        <w:ind w:firstLine="567"/>
        <w:jc w:val="both"/>
        <w:rPr>
          <w:sz w:val="28"/>
          <w:szCs w:val="28"/>
        </w:rPr>
      </w:pP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>1.6. подпункт «а» подпункта 3.3.2.  пункта 2 изложить в следующей редакции:</w:t>
      </w:r>
    </w:p>
    <w:p w:rsidR="009910AD" w:rsidRPr="00B84570" w:rsidRDefault="009910AD" w:rsidP="009910AD">
      <w:pPr>
        <w:ind w:firstLine="567"/>
        <w:jc w:val="both"/>
        <w:rPr>
          <w:color w:val="000000"/>
          <w:sz w:val="28"/>
          <w:szCs w:val="28"/>
        </w:rPr>
      </w:pPr>
      <w:r w:rsidRPr="00B84570">
        <w:rPr>
          <w:color w:val="000000"/>
          <w:sz w:val="28"/>
          <w:szCs w:val="28"/>
        </w:rPr>
        <w:t>«</w:t>
      </w:r>
      <w:r w:rsidRPr="00A9217A">
        <w:rPr>
          <w:color w:val="000000"/>
          <w:sz w:val="28"/>
          <w:szCs w:val="28"/>
        </w:rPr>
        <w:t xml:space="preserve">а) сведения из Единого государственного реестра </w:t>
      </w:r>
      <w:r w:rsidRPr="00B84570">
        <w:rPr>
          <w:color w:val="000000"/>
          <w:sz w:val="28"/>
          <w:szCs w:val="28"/>
        </w:rPr>
        <w:t>недвижимости</w:t>
      </w:r>
      <w:r w:rsidRPr="00A9217A">
        <w:rPr>
          <w:color w:val="000000"/>
          <w:sz w:val="28"/>
          <w:szCs w:val="28"/>
        </w:rPr>
        <w:t>;</w:t>
      </w:r>
      <w:r w:rsidRPr="00B84570">
        <w:rPr>
          <w:color w:val="000000"/>
          <w:sz w:val="28"/>
          <w:szCs w:val="28"/>
        </w:rPr>
        <w:t>»;</w:t>
      </w:r>
    </w:p>
    <w:p w:rsidR="009910AD" w:rsidRDefault="009910AD" w:rsidP="009910AD">
      <w:pPr>
        <w:ind w:firstLine="567"/>
        <w:jc w:val="both"/>
        <w:rPr>
          <w:sz w:val="28"/>
          <w:szCs w:val="28"/>
        </w:rPr>
      </w:pP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>1.7. подпункт 3.3.4. пункта 3 изложить в следующей редакции:</w:t>
      </w: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B84570">
        <w:rPr>
          <w:sz w:val="28"/>
          <w:szCs w:val="28"/>
        </w:rPr>
        <w:t xml:space="preserve">«3.3.4. </w:t>
      </w:r>
      <w:r w:rsidRPr="00B84570">
        <w:rPr>
          <w:color w:val="000000"/>
          <w:sz w:val="28"/>
          <w:szCs w:val="28"/>
          <w:shd w:val="clear" w:color="auto" w:fill="FFFFFF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</w:t>
      </w:r>
      <w:r w:rsidRPr="00B84570">
        <w:rPr>
          <w:color w:val="000000"/>
          <w:sz w:val="28"/>
          <w:szCs w:val="28"/>
          <w:shd w:val="clear" w:color="auto" w:fill="FFFFFF"/>
        </w:rPr>
        <w:lastRenderedPageBreak/>
        <w:t>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"Интернет"</w:t>
      </w:r>
      <w:r w:rsidRPr="00B84570">
        <w:rPr>
          <w:sz w:val="28"/>
          <w:szCs w:val="28"/>
        </w:rPr>
        <w:t>.</w:t>
      </w:r>
    </w:p>
    <w:p w:rsidR="009910AD" w:rsidRPr="00A9217A" w:rsidRDefault="009910AD" w:rsidP="009910AD">
      <w:pPr>
        <w:ind w:firstLine="567"/>
        <w:jc w:val="both"/>
        <w:rPr>
          <w:color w:val="000000"/>
          <w:sz w:val="28"/>
          <w:szCs w:val="28"/>
        </w:rPr>
      </w:pPr>
      <w:r w:rsidRPr="00A9217A">
        <w:rPr>
          <w:color w:val="000000"/>
          <w:sz w:val="28"/>
          <w:szCs w:val="28"/>
        </w:rPr>
        <w:t xml:space="preserve"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в течение 5 </w:t>
      </w:r>
      <w:r w:rsidRPr="00B84570">
        <w:rPr>
          <w:color w:val="000000"/>
          <w:sz w:val="28"/>
          <w:szCs w:val="28"/>
        </w:rPr>
        <w:t xml:space="preserve">календарных </w:t>
      </w:r>
      <w:r w:rsidRPr="00A9217A">
        <w:rPr>
          <w:color w:val="000000"/>
          <w:sz w:val="28"/>
          <w:szCs w:val="28"/>
        </w:rPr>
        <w:t>дней со дня получения уведомления о дате начала работы комиссии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9910AD" w:rsidRPr="00B84570" w:rsidRDefault="009910AD" w:rsidP="009910AD">
      <w:pPr>
        <w:ind w:firstLine="567"/>
        <w:jc w:val="both"/>
        <w:rPr>
          <w:sz w:val="28"/>
          <w:szCs w:val="28"/>
        </w:rPr>
      </w:pPr>
      <w:r w:rsidRPr="00A9217A">
        <w:rPr>
          <w:color w:val="000000"/>
          <w:sz w:val="28"/>
          <w:szCs w:val="28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47 Положения, направляется в 5-дневный срок в органы прокуратуры для решения вопроса о принятии мер, предусмотренных законодательством Российской Федерации.</w:t>
      </w:r>
      <w:r>
        <w:rPr>
          <w:sz w:val="28"/>
          <w:szCs w:val="28"/>
        </w:rPr>
        <w:t>».</w:t>
      </w:r>
    </w:p>
    <w:p w:rsidR="009910AD" w:rsidRPr="00892569" w:rsidRDefault="009910AD" w:rsidP="009910AD">
      <w:pPr>
        <w:pStyle w:val="western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2. </w:t>
      </w:r>
      <w:r w:rsidRPr="00892569">
        <w:rPr>
          <w:sz w:val="28"/>
          <w:szCs w:val="28"/>
        </w:rPr>
        <w:t xml:space="preserve">Опубликовать настоящее постановление в «Вестнике муниципальных правовых актов Воленского сельского поселения Новоусманского муниципального района Воронежской области» и на официальном сайте Воленского сельского </w:t>
      </w:r>
      <w:proofErr w:type="gramStart"/>
      <w:r w:rsidRPr="0089256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B84570">
        <w:rPr>
          <w:sz w:val="28"/>
          <w:szCs w:val="28"/>
        </w:rPr>
        <w:t xml:space="preserve"> </w:t>
      </w:r>
      <w:proofErr w:type="spellStart"/>
      <w:r w:rsidRPr="00C61F92">
        <w:rPr>
          <w:sz w:val="28"/>
          <w:szCs w:val="28"/>
          <w:u w:val="single"/>
        </w:rPr>
        <w:t>www</w:t>
      </w:r>
      <w:proofErr w:type="spellEnd"/>
      <w:r w:rsidRPr="00C61F92">
        <w:rPr>
          <w:sz w:val="28"/>
          <w:szCs w:val="28"/>
          <w:u w:val="single"/>
        </w:rPr>
        <w:t>.</w:t>
      </w:r>
      <w:proofErr w:type="spellStart"/>
      <w:r w:rsidRPr="00C61F92">
        <w:rPr>
          <w:sz w:val="28"/>
          <w:szCs w:val="28"/>
          <w:u w:val="single"/>
          <w:lang w:val="en-US"/>
        </w:rPr>
        <w:t>volenskoe</w:t>
      </w:r>
      <w:proofErr w:type="spellEnd"/>
      <w:r w:rsidRPr="00C61F92">
        <w:rPr>
          <w:sz w:val="28"/>
          <w:szCs w:val="28"/>
          <w:u w:val="single"/>
        </w:rPr>
        <w:t>.</w:t>
      </w:r>
      <w:proofErr w:type="spellStart"/>
      <w:r w:rsidRPr="00C61F92">
        <w:rPr>
          <w:sz w:val="28"/>
          <w:szCs w:val="28"/>
          <w:u w:val="single"/>
          <w:lang w:val="en-US"/>
        </w:rPr>
        <w:t>ru</w:t>
      </w:r>
      <w:proofErr w:type="spellEnd"/>
      <w:proofErr w:type="gramEnd"/>
      <w:r w:rsidRPr="00C61F92">
        <w:t>.</w:t>
      </w:r>
    </w:p>
    <w:p w:rsidR="009910AD" w:rsidRPr="00FF18C4" w:rsidRDefault="009910AD" w:rsidP="009910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FF18C4">
        <w:rPr>
          <w:sz w:val="28"/>
          <w:szCs w:val="28"/>
        </w:rPr>
        <w:t>. Контроль за исполнением н</w:t>
      </w:r>
      <w:r>
        <w:rPr>
          <w:sz w:val="28"/>
          <w:szCs w:val="28"/>
        </w:rPr>
        <w:t xml:space="preserve">астоящего </w:t>
      </w:r>
      <w:proofErr w:type="gramStart"/>
      <w:r>
        <w:rPr>
          <w:sz w:val="28"/>
          <w:szCs w:val="28"/>
        </w:rPr>
        <w:t>постановления  оставляю</w:t>
      </w:r>
      <w:proofErr w:type="gramEnd"/>
      <w:r>
        <w:rPr>
          <w:sz w:val="28"/>
          <w:szCs w:val="28"/>
        </w:rPr>
        <w:t xml:space="preserve"> за собой.</w:t>
      </w:r>
    </w:p>
    <w:p w:rsidR="009910AD" w:rsidRPr="003340A3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  <w:r w:rsidRPr="003340A3">
        <w:rPr>
          <w:sz w:val="28"/>
          <w:szCs w:val="28"/>
        </w:rPr>
        <w:t xml:space="preserve">Глава </w:t>
      </w:r>
      <w:proofErr w:type="gramStart"/>
      <w:r w:rsidRPr="003340A3">
        <w:rPr>
          <w:sz w:val="28"/>
          <w:szCs w:val="28"/>
        </w:rPr>
        <w:t>Воленского  сельского</w:t>
      </w:r>
      <w:proofErr w:type="gramEnd"/>
      <w:r w:rsidRPr="003340A3">
        <w:rPr>
          <w:sz w:val="28"/>
          <w:szCs w:val="28"/>
        </w:rPr>
        <w:t xml:space="preserve"> поселения         </w:t>
      </w:r>
      <w:r>
        <w:rPr>
          <w:sz w:val="28"/>
          <w:szCs w:val="28"/>
        </w:rPr>
        <w:t xml:space="preserve">                            </w:t>
      </w:r>
      <w:r w:rsidRPr="003340A3">
        <w:rPr>
          <w:sz w:val="28"/>
          <w:szCs w:val="28"/>
        </w:rPr>
        <w:t>А.Ю. Десятников</w:t>
      </w: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</w:p>
    <w:p w:rsidR="009910AD" w:rsidRDefault="009910AD" w:rsidP="009910AD">
      <w:pPr>
        <w:rPr>
          <w:sz w:val="28"/>
          <w:szCs w:val="28"/>
        </w:rPr>
      </w:pPr>
      <w:r w:rsidRPr="009910AD">
        <w:rPr>
          <w:noProof/>
          <w:sz w:val="28"/>
          <w:szCs w:val="28"/>
          <w:lang w:eastAsia="ru-RU"/>
        </w:rPr>
        <w:drawing>
          <wp:inline distT="0" distB="0" distL="0" distR="0">
            <wp:extent cx="6390005" cy="9052507"/>
            <wp:effectExtent l="0" t="0" r="0" b="0"/>
            <wp:docPr id="3" name="Рисунок 3" descr="C:\Users\User\Desktop\СКАН2\2020-10-26\Документ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АН2\2020-10-26\Документ00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0AD" w:rsidRPr="003340A3" w:rsidRDefault="009910AD" w:rsidP="009910AD">
      <w:pPr>
        <w:rPr>
          <w:sz w:val="28"/>
          <w:szCs w:val="28"/>
        </w:rPr>
      </w:pPr>
      <w:r w:rsidRPr="009910AD"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90005" cy="9052507"/>
            <wp:effectExtent l="0" t="0" r="0" b="0"/>
            <wp:docPr id="5" name="Рисунок 5" descr="C:\Users\User\Desktop\СКАН2\2020-10-26\Документ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2\2020-10-26\Документ0005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5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9DD" w:rsidRDefault="008B09DD" w:rsidP="008052DB"/>
    <w:p w:rsidR="008B09DD" w:rsidRDefault="008B09DD" w:rsidP="008052DB"/>
    <w:p w:rsidR="009910AD" w:rsidRDefault="009910AD" w:rsidP="008052DB">
      <w:bookmarkStart w:id="1" w:name="_GoBack"/>
      <w:bookmarkEnd w:id="1"/>
    </w:p>
    <w:p w:rsidR="009910AD" w:rsidRDefault="009910AD" w:rsidP="008052DB"/>
    <w:p w:rsidR="009910AD" w:rsidRDefault="009910AD" w:rsidP="008052DB"/>
    <w:p w:rsidR="00E6690C" w:rsidRPr="00E70D8A" w:rsidRDefault="00E6690C" w:rsidP="008052DB">
      <w:pPr>
        <w:rPr>
          <w:vanish/>
        </w:rPr>
      </w:pPr>
    </w:p>
    <w:p w:rsidR="008052DB" w:rsidRPr="00E70D8A" w:rsidRDefault="008052DB" w:rsidP="008052DB">
      <w:pPr>
        <w:rPr>
          <w:vanish/>
        </w:rPr>
      </w:pP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Ответственный  за</w:t>
      </w:r>
      <w:proofErr w:type="gramEnd"/>
      <w:r w:rsidRPr="00E70D8A">
        <w:rPr>
          <w:b/>
          <w:u w:val="single"/>
        </w:rPr>
        <w:t xml:space="preserve">  выпуск:</w:t>
      </w:r>
      <w:r w:rsidRPr="00E70D8A">
        <w:t xml:space="preserve">  глава Воленского сельского  поселения Новоусманского муниципального района Воронежской  области  Десятников Алексей Юрьевич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редакции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издателя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 область, Новоусманский  район, поселок Воля, ул.Советская,48, т. 8(47341) 3-53-32</w:t>
      </w:r>
    </w:p>
    <w:p w:rsidR="008052DB" w:rsidRPr="00E70D8A" w:rsidRDefault="008052DB" w:rsidP="008052DB">
      <w:pPr>
        <w:jc w:val="both"/>
      </w:pPr>
      <w:proofErr w:type="gramStart"/>
      <w:r w:rsidRPr="00E70D8A">
        <w:rPr>
          <w:b/>
          <w:u w:val="single"/>
        </w:rPr>
        <w:t>Адрес  типографии</w:t>
      </w:r>
      <w:proofErr w:type="gramEnd"/>
      <w:r w:rsidRPr="00E70D8A">
        <w:rPr>
          <w:b/>
          <w:u w:val="single"/>
        </w:rPr>
        <w:t>:</w:t>
      </w:r>
      <w:r w:rsidRPr="00E70D8A">
        <w:t xml:space="preserve"> 396330 Воронежская область, Новоусманский район, поселок Воля, ул.Советская,48, т. 8(47341) 3-53-32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 xml:space="preserve">Подписано </w:t>
      </w:r>
      <w:proofErr w:type="gramStart"/>
      <w:r w:rsidRPr="00E70D8A">
        <w:rPr>
          <w:b/>
          <w:u w:val="single"/>
        </w:rPr>
        <w:t>к  печати</w:t>
      </w:r>
      <w:proofErr w:type="gramEnd"/>
      <w:r w:rsidRPr="00E70D8A">
        <w:rPr>
          <w:b/>
          <w:u w:val="single"/>
        </w:rPr>
        <w:t>:</w:t>
      </w:r>
      <w:r w:rsidR="009910AD">
        <w:t xml:space="preserve"> 15</w:t>
      </w:r>
      <w:r w:rsidR="004431DA">
        <w:t>.10</w:t>
      </w:r>
      <w:r w:rsidRPr="00E70D8A">
        <w:t>.2020,  16 часов</w:t>
      </w:r>
    </w:p>
    <w:p w:rsidR="008052DB" w:rsidRPr="00E70D8A" w:rsidRDefault="008052DB" w:rsidP="008052DB">
      <w:pPr>
        <w:jc w:val="both"/>
      </w:pPr>
      <w:r w:rsidRPr="00E70D8A">
        <w:rPr>
          <w:b/>
          <w:u w:val="single"/>
        </w:rPr>
        <w:t>Тираж:</w:t>
      </w:r>
      <w:r w:rsidRPr="00E70D8A">
        <w:t xml:space="preserve"> 200 экз.</w:t>
      </w:r>
    </w:p>
    <w:p w:rsidR="008052DB" w:rsidRPr="00E70D8A" w:rsidRDefault="008052DB" w:rsidP="008052DB">
      <w:pPr>
        <w:jc w:val="both"/>
        <w:rPr>
          <w:b/>
          <w:u w:val="single"/>
        </w:rPr>
      </w:pPr>
      <w:r w:rsidRPr="00E70D8A">
        <w:rPr>
          <w:b/>
          <w:u w:val="single"/>
        </w:rPr>
        <w:t>Распространяется бесплатно</w:t>
      </w:r>
    </w:p>
    <w:p w:rsidR="002A3098" w:rsidRDefault="008052DB" w:rsidP="008052DB">
      <w:r w:rsidRPr="00E70D8A">
        <w:rPr>
          <w:b/>
          <w:u w:val="single"/>
        </w:rPr>
        <w:t>Тираж</w:t>
      </w:r>
      <w:r w:rsidRPr="00E70D8A">
        <w:t>200экз.</w:t>
      </w:r>
    </w:p>
    <w:sectPr w:rsidR="002A3098" w:rsidSect="00E6690C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5CC4"/>
    <w:multiLevelType w:val="hybridMultilevel"/>
    <w:tmpl w:val="D4FED2AE"/>
    <w:lvl w:ilvl="0" w:tplc="E9E8FD5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D01A23"/>
    <w:multiLevelType w:val="multilevel"/>
    <w:tmpl w:val="4914D44E"/>
    <w:lvl w:ilvl="0">
      <w:start w:val="1"/>
      <w:numFmt w:val="decimal"/>
      <w:lvlText w:val="%1."/>
      <w:lvlJc w:val="left"/>
      <w:pPr>
        <w:ind w:left="1115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2" w15:restartNumberingAfterBreak="0">
    <w:nsid w:val="5043618B"/>
    <w:multiLevelType w:val="hybridMultilevel"/>
    <w:tmpl w:val="E24E5C26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447876"/>
    <w:multiLevelType w:val="hybridMultilevel"/>
    <w:tmpl w:val="B422EE4E"/>
    <w:lvl w:ilvl="0" w:tplc="02F61AA0">
      <w:start w:val="5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2"/>
    <w:rsid w:val="00054D4E"/>
    <w:rsid w:val="002A3098"/>
    <w:rsid w:val="00374CCA"/>
    <w:rsid w:val="004431DA"/>
    <w:rsid w:val="008052DB"/>
    <w:rsid w:val="008545A9"/>
    <w:rsid w:val="008B09DD"/>
    <w:rsid w:val="009414FA"/>
    <w:rsid w:val="009440C5"/>
    <w:rsid w:val="009910AD"/>
    <w:rsid w:val="00A66B8C"/>
    <w:rsid w:val="00B121E0"/>
    <w:rsid w:val="00C54DF2"/>
    <w:rsid w:val="00D973E1"/>
    <w:rsid w:val="00DA4A57"/>
    <w:rsid w:val="00E23813"/>
    <w:rsid w:val="00E66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75816"/>
  <w15:chartTrackingRefBased/>
  <w15:docId w15:val="{E299AEF8-8A49-45DE-8B62-55AA3F5E0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D973E1"/>
    <w:pPr>
      <w:keepNext/>
      <w:suppressAutoHyphens w:val="0"/>
      <w:jc w:val="center"/>
      <w:outlineLvl w:val="0"/>
    </w:pPr>
    <w:rPr>
      <w:rFonts w:ascii="Calibri" w:hAnsi="Calibri" w:cs="Calibri"/>
      <w:b/>
      <w:bCs/>
      <w:sz w:val="36"/>
      <w:szCs w:val="36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8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414F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nhideWhenUsed/>
    <w:rsid w:val="009414F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9414FA"/>
  </w:style>
  <w:style w:type="paragraph" w:styleId="a5">
    <w:name w:val="Balloon Text"/>
    <w:basedOn w:val="a"/>
    <w:link w:val="a6"/>
    <w:uiPriority w:val="99"/>
    <w:semiHidden/>
    <w:unhideWhenUsed/>
    <w:rsid w:val="009414F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14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D973E1"/>
    <w:rPr>
      <w:rFonts w:ascii="Calibri" w:eastAsia="Times New Roman" w:hAnsi="Calibri" w:cs="Calibri"/>
      <w:b/>
      <w:bCs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D973E1"/>
    <w:pPr>
      <w:suppressAutoHyphens w:val="0"/>
      <w:jc w:val="center"/>
    </w:pPr>
    <w:rPr>
      <w:rFonts w:ascii="Calibri" w:hAnsi="Calibri" w:cs="Calibri"/>
      <w:sz w:val="28"/>
      <w:szCs w:val="28"/>
      <w:lang w:eastAsia="ru-RU"/>
    </w:rPr>
  </w:style>
  <w:style w:type="character" w:customStyle="1" w:styleId="a8">
    <w:name w:val="Заголовок Знак"/>
    <w:basedOn w:val="a0"/>
    <w:link w:val="a7"/>
    <w:uiPriority w:val="99"/>
    <w:rsid w:val="00D973E1"/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tekstob">
    <w:name w:val="tekstob"/>
    <w:basedOn w:val="a"/>
    <w:rsid w:val="00E669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381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paragraph" w:customStyle="1" w:styleId="consnonformat">
    <w:name w:val="consnonformat"/>
    <w:basedOn w:val="a"/>
    <w:rsid w:val="00E23813"/>
    <w:pPr>
      <w:suppressAutoHyphens w:val="0"/>
      <w:spacing w:before="158" w:after="158"/>
    </w:pPr>
    <w:rPr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440C5"/>
    <w:rPr>
      <w:rFonts w:ascii="Arial" w:eastAsia="Times New Roman" w:hAnsi="Arial" w:cs="Arial"/>
      <w:lang w:eastAsia="ar-SA"/>
    </w:rPr>
  </w:style>
  <w:style w:type="paragraph" w:customStyle="1" w:styleId="ConsPlusNormal0">
    <w:name w:val="ConsPlusNormal"/>
    <w:link w:val="ConsPlusNormal"/>
    <w:uiPriority w:val="99"/>
    <w:rsid w:val="009440C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Title">
    <w:name w:val="ConsPlusTitle"/>
    <w:link w:val="ConsPlusTitle0"/>
    <w:rsid w:val="009440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9">
    <w:name w:val="Название Знак"/>
    <w:basedOn w:val="a0"/>
    <w:uiPriority w:val="10"/>
    <w:rsid w:val="009440C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ConsPlusTitle0">
    <w:name w:val="ConsPlusTitle Знак"/>
    <w:link w:val="ConsPlusTitle"/>
    <w:locked/>
    <w:rsid w:val="009440C5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440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440C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9440C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9440C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styleId="ab">
    <w:name w:val="Hyperlink"/>
    <w:unhideWhenUsed/>
    <w:rsid w:val="008B09DD"/>
    <w:rPr>
      <w:color w:val="0000FF"/>
      <w:u w:val="single"/>
    </w:rPr>
  </w:style>
  <w:style w:type="paragraph" w:customStyle="1" w:styleId="pravovietextactistyle">
    <w:name w:val="pravovie_text_acti_style"/>
    <w:basedOn w:val="a"/>
    <w:rsid w:val="004431DA"/>
    <w:pPr>
      <w:suppressAutoHyphens w:val="0"/>
      <w:spacing w:before="100" w:beforeAutospacing="1" w:after="100" w:afterAutospacing="1"/>
      <w:ind w:left="150" w:right="150" w:firstLine="225"/>
      <w:jc w:val="both"/>
    </w:pPr>
    <w:rPr>
      <w:sz w:val="21"/>
      <w:szCs w:val="21"/>
      <w:lang w:eastAsia="ru-RU"/>
    </w:rPr>
  </w:style>
  <w:style w:type="character" w:styleId="ac">
    <w:name w:val="Strong"/>
    <w:qFormat/>
    <w:rsid w:val="004431DA"/>
    <w:rPr>
      <w:b/>
      <w:bCs/>
    </w:rPr>
  </w:style>
  <w:style w:type="character" w:customStyle="1" w:styleId="blk">
    <w:name w:val="blk"/>
    <w:basedOn w:val="a0"/>
    <w:rsid w:val="009910AD"/>
  </w:style>
  <w:style w:type="paragraph" w:customStyle="1" w:styleId="western">
    <w:name w:val="western"/>
    <w:basedOn w:val="a"/>
    <w:rsid w:val="009910A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9152/be1b19304843db02e0ff90cdd9d835c9de3e62be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consultant.ru/document/cons_doc_LAW_359152/41c59ba008ea81e4f57659fb046cba9b8b38b09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21960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59152/be1b19304843db02e0ff90cdd9d835c9de3e62b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59152/be1b19304843db02e0ff90cdd9d835c9de3e62be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CE21B-54F4-425D-B348-A77E925B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2020-10-26T07:52:00Z</cp:lastPrinted>
  <dcterms:created xsi:type="dcterms:W3CDTF">2020-01-29T05:34:00Z</dcterms:created>
  <dcterms:modified xsi:type="dcterms:W3CDTF">2020-10-26T07:54:00Z</dcterms:modified>
</cp:coreProperties>
</file>