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06E56FAD" w:rsidR="00E6690C" w:rsidRDefault="00D973E1" w:rsidP="004D276E">
      <w:pPr>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767014B7" w:rsidR="008052DB" w:rsidRDefault="008052DB" w:rsidP="008052DB">
      <w:pPr>
        <w:ind w:firstLine="540"/>
        <w:jc w:val="both"/>
        <w:rPr>
          <w:b/>
          <w:sz w:val="48"/>
          <w:szCs w:val="48"/>
        </w:rPr>
      </w:pPr>
      <w:r>
        <w:rPr>
          <w:sz w:val="52"/>
          <w:szCs w:val="52"/>
        </w:rPr>
        <w:t xml:space="preserve">                         </w:t>
      </w:r>
      <w:proofErr w:type="gramStart"/>
      <w:r w:rsidR="00F6254F">
        <w:rPr>
          <w:sz w:val="52"/>
          <w:szCs w:val="52"/>
        </w:rPr>
        <w:t>(</w:t>
      </w:r>
      <w:r w:rsidR="004D276E">
        <w:rPr>
          <w:b/>
          <w:sz w:val="48"/>
          <w:szCs w:val="48"/>
        </w:rPr>
        <w:t>1</w:t>
      </w:r>
      <w:r w:rsidR="00556D86">
        <w:rPr>
          <w:b/>
          <w:sz w:val="48"/>
          <w:szCs w:val="48"/>
        </w:rPr>
        <w:t>1</w:t>
      </w:r>
      <w:r w:rsidR="00F6254F">
        <w:rPr>
          <w:b/>
          <w:sz w:val="48"/>
          <w:szCs w:val="48"/>
        </w:rPr>
        <w:t>)</w:t>
      </w:r>
      <w:r w:rsidR="006C1BDC">
        <w:rPr>
          <w:b/>
          <w:sz w:val="48"/>
          <w:szCs w:val="48"/>
        </w:rPr>
        <w:t xml:space="preserve"> </w:t>
      </w:r>
      <w:r w:rsidR="00F6254F">
        <w:rPr>
          <w:b/>
          <w:sz w:val="48"/>
          <w:szCs w:val="48"/>
        </w:rPr>
        <w:t xml:space="preserve"> </w:t>
      </w:r>
      <w:r w:rsidR="006C1BDC">
        <w:rPr>
          <w:b/>
          <w:sz w:val="48"/>
          <w:szCs w:val="48"/>
        </w:rPr>
        <w:t>(</w:t>
      </w:r>
      <w:proofErr w:type="gramEnd"/>
      <w:r w:rsidR="004D276E">
        <w:rPr>
          <w:b/>
          <w:sz w:val="48"/>
          <w:szCs w:val="48"/>
        </w:rPr>
        <w:t>3</w:t>
      </w:r>
      <w:r w:rsidR="00556D86">
        <w:rPr>
          <w:b/>
          <w:sz w:val="48"/>
          <w:szCs w:val="48"/>
        </w:rPr>
        <w:t>9</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3430D811"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556D86">
        <w:rPr>
          <w:b/>
          <w:sz w:val="36"/>
          <w:szCs w:val="36"/>
        </w:rPr>
        <w:t>02.11</w:t>
      </w:r>
      <w:r w:rsidR="00C57FC3">
        <w:rPr>
          <w:b/>
          <w:sz w:val="36"/>
          <w:szCs w:val="36"/>
        </w:rPr>
        <w:t>.2022</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1BDFB65D" w14:textId="1F0AA16A" w:rsidR="008052DB" w:rsidRDefault="008052DB" w:rsidP="00544122">
      <w:pPr>
        <w:jc w:val="both"/>
        <w:rPr>
          <w:b/>
          <w:sz w:val="36"/>
          <w:szCs w:val="36"/>
        </w:rPr>
      </w:pPr>
    </w:p>
    <w:p w14:paraId="67737D3D" w14:textId="77777777" w:rsidR="00544122" w:rsidRDefault="00544122" w:rsidP="00544122">
      <w:pPr>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1583F556" w14:textId="2AFA00D0" w:rsidR="00973DC7" w:rsidRDefault="00973DC7" w:rsidP="00C57FC3"/>
    <w:p w14:paraId="53FDF18B" w14:textId="77777777" w:rsidR="004D276E" w:rsidRDefault="004D276E" w:rsidP="00C57FC3"/>
    <w:p w14:paraId="5ECC1621" w14:textId="77777777" w:rsidR="00973DC7" w:rsidRDefault="00973DC7" w:rsidP="00C57FC3"/>
    <w:p w14:paraId="0CCB2E85" w14:textId="77777777" w:rsidR="00B462A3" w:rsidRDefault="00B462A3" w:rsidP="004D276E">
      <w:pPr>
        <w:jc w:val="center"/>
        <w:rPr>
          <w:sz w:val="28"/>
          <w:szCs w:val="28"/>
        </w:rPr>
      </w:pPr>
    </w:p>
    <w:p w14:paraId="2F14F9A4" w14:textId="77777777" w:rsidR="00B462A3" w:rsidRDefault="00B462A3" w:rsidP="004D276E">
      <w:pPr>
        <w:jc w:val="center"/>
        <w:rPr>
          <w:sz w:val="28"/>
          <w:szCs w:val="28"/>
        </w:rPr>
      </w:pPr>
    </w:p>
    <w:p w14:paraId="5FA6D591" w14:textId="77777777" w:rsidR="00B462A3" w:rsidRDefault="00B462A3" w:rsidP="00556D86">
      <w:pPr>
        <w:rPr>
          <w:sz w:val="28"/>
          <w:szCs w:val="28"/>
        </w:rPr>
      </w:pPr>
    </w:p>
    <w:p w14:paraId="65D5BD13" w14:textId="50120DC3" w:rsidR="004D276E" w:rsidRPr="00F04E91" w:rsidRDefault="004D276E" w:rsidP="004D276E">
      <w:pPr>
        <w:jc w:val="center"/>
        <w:rPr>
          <w:sz w:val="28"/>
          <w:szCs w:val="28"/>
        </w:rPr>
      </w:pPr>
      <w:r w:rsidRPr="00F04E91">
        <w:rPr>
          <w:noProof/>
          <w:sz w:val="26"/>
          <w:szCs w:val="26"/>
          <w:lang w:eastAsia="ru-RU"/>
        </w:rPr>
        <w:lastRenderedPageBreak/>
        <w:drawing>
          <wp:inline distT="0" distB="0" distL="0" distR="0" wp14:anchorId="4A4DAA34" wp14:editId="208767EE">
            <wp:extent cx="495300" cy="58102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9" cstate="print"/>
                    <a:srcRect/>
                    <a:stretch>
                      <a:fillRect/>
                    </a:stretch>
                  </pic:blipFill>
                  <pic:spPr bwMode="auto">
                    <a:xfrm>
                      <a:off x="0" y="0"/>
                      <a:ext cx="495300" cy="581025"/>
                    </a:xfrm>
                    <a:prstGeom prst="rect">
                      <a:avLst/>
                    </a:prstGeom>
                    <a:noFill/>
                    <a:ln w="9525">
                      <a:noFill/>
                      <a:miter lim="800000"/>
                      <a:headEnd/>
                      <a:tailEnd/>
                    </a:ln>
                  </pic:spPr>
                </pic:pic>
              </a:graphicData>
            </a:graphic>
          </wp:inline>
        </w:drawing>
      </w:r>
    </w:p>
    <w:p w14:paraId="69C8832E" w14:textId="77777777" w:rsidR="004D276E" w:rsidRPr="00F04E91" w:rsidRDefault="004D276E" w:rsidP="004D276E">
      <w:pPr>
        <w:ind w:firstLine="567"/>
        <w:jc w:val="center"/>
        <w:rPr>
          <w:b/>
        </w:rPr>
      </w:pPr>
      <w:r w:rsidRPr="00F04E91">
        <w:rPr>
          <w:b/>
        </w:rPr>
        <w:t>АДМИНИСТРАЦИЯ</w:t>
      </w:r>
      <w:r>
        <w:rPr>
          <w:b/>
        </w:rPr>
        <w:t xml:space="preserve"> </w:t>
      </w:r>
      <w:r w:rsidRPr="00F04E91">
        <w:rPr>
          <w:b/>
        </w:rPr>
        <w:t>ВОЛЕНСКОГО СЕЛЬСКОГО ПОСЕЛЕНИЯ</w:t>
      </w:r>
    </w:p>
    <w:p w14:paraId="4C5D7000" w14:textId="77777777" w:rsidR="004D276E" w:rsidRPr="00F04E91" w:rsidRDefault="004D276E" w:rsidP="004D276E">
      <w:pPr>
        <w:ind w:firstLine="567"/>
        <w:jc w:val="center"/>
        <w:rPr>
          <w:b/>
        </w:rPr>
      </w:pPr>
      <w:r w:rsidRPr="00F04E91">
        <w:rPr>
          <w:b/>
        </w:rPr>
        <w:t>НОВОУСМАНСКОГО МУНИЦИПАЛЬНОГО РАЙОНА</w:t>
      </w:r>
    </w:p>
    <w:p w14:paraId="379E863E" w14:textId="77777777" w:rsidR="004D276E" w:rsidRPr="00F04E91" w:rsidRDefault="004D276E" w:rsidP="004D276E">
      <w:pPr>
        <w:jc w:val="center"/>
        <w:rPr>
          <w:b/>
        </w:rPr>
      </w:pPr>
      <w:r w:rsidRPr="00F04E91">
        <w:rPr>
          <w:b/>
        </w:rPr>
        <w:t>ВОРОНЕЖСКОЙ ОБЛАСТИ</w:t>
      </w:r>
    </w:p>
    <w:p w14:paraId="2299F880" w14:textId="77777777" w:rsidR="004D276E" w:rsidRDefault="004D276E" w:rsidP="00B462A3">
      <w:pPr>
        <w:rPr>
          <w:b/>
          <w:sz w:val="28"/>
          <w:szCs w:val="28"/>
        </w:rPr>
      </w:pPr>
    </w:p>
    <w:p w14:paraId="6A47A6EE" w14:textId="1E5C12D0" w:rsidR="004D276E" w:rsidRDefault="004D276E" w:rsidP="004D276E">
      <w:pPr>
        <w:jc w:val="center"/>
        <w:rPr>
          <w:b/>
          <w:sz w:val="28"/>
          <w:szCs w:val="28"/>
        </w:rPr>
      </w:pPr>
      <w:r w:rsidRPr="00F04E91">
        <w:rPr>
          <w:b/>
          <w:sz w:val="28"/>
          <w:szCs w:val="28"/>
        </w:rPr>
        <w:t>П О С Т А Н О В Л Е Н И Е</w:t>
      </w:r>
    </w:p>
    <w:p w14:paraId="5B22A675" w14:textId="77777777" w:rsidR="00B462A3" w:rsidRDefault="00B462A3" w:rsidP="00B462A3">
      <w:pPr>
        <w:rPr>
          <w:b/>
          <w:sz w:val="28"/>
          <w:szCs w:val="28"/>
        </w:rPr>
      </w:pPr>
    </w:p>
    <w:p w14:paraId="30A2585D" w14:textId="77777777" w:rsidR="00556D86" w:rsidRPr="00061104" w:rsidRDefault="00556D86" w:rsidP="00556D86">
      <w:pPr>
        <w:rPr>
          <w:noProof/>
          <w:sz w:val="28"/>
          <w:szCs w:val="28"/>
        </w:rPr>
      </w:pPr>
      <w:r>
        <w:rPr>
          <w:noProof/>
          <w:sz w:val="28"/>
          <w:szCs w:val="28"/>
        </w:rPr>
        <w:t>02.11.2022</w:t>
      </w:r>
      <w:r w:rsidRPr="00061104">
        <w:rPr>
          <w:noProof/>
          <w:sz w:val="28"/>
          <w:szCs w:val="28"/>
        </w:rPr>
        <w:t xml:space="preserve">года  № </w:t>
      </w:r>
      <w:r>
        <w:rPr>
          <w:noProof/>
          <w:sz w:val="28"/>
          <w:szCs w:val="28"/>
        </w:rPr>
        <w:t>149</w:t>
      </w:r>
    </w:p>
    <w:p w14:paraId="5F24A97F" w14:textId="77777777" w:rsidR="00556D86" w:rsidRPr="001A3940" w:rsidRDefault="00556D86" w:rsidP="00556D86">
      <w:pPr>
        <w:rPr>
          <w:noProof/>
          <w:sz w:val="28"/>
          <w:szCs w:val="28"/>
        </w:rPr>
      </w:pPr>
      <w:r w:rsidRPr="001A3940">
        <w:rPr>
          <w:noProof/>
          <w:sz w:val="28"/>
          <w:szCs w:val="28"/>
        </w:rPr>
        <w:t>пос.Воля</w:t>
      </w:r>
    </w:p>
    <w:p w14:paraId="1C875271" w14:textId="77777777" w:rsidR="00556D86" w:rsidRPr="001A3940" w:rsidRDefault="00556D86" w:rsidP="00556D86">
      <w:pPr>
        <w:rPr>
          <w:noProof/>
          <w:sz w:val="28"/>
          <w:szCs w:val="28"/>
        </w:rPr>
      </w:pPr>
    </w:p>
    <w:p w14:paraId="0E7282B5" w14:textId="77777777" w:rsidR="00556D86" w:rsidRPr="001B3F2F" w:rsidRDefault="00556D86" w:rsidP="00556D86">
      <w:pPr>
        <w:ind w:right="3969"/>
        <w:jc w:val="both"/>
        <w:rPr>
          <w:sz w:val="28"/>
          <w:szCs w:val="28"/>
        </w:rPr>
      </w:pPr>
      <w:r w:rsidRPr="004163EF">
        <w:rPr>
          <w:sz w:val="28"/>
          <w:szCs w:val="28"/>
        </w:rPr>
        <w:t xml:space="preserve">Об утверждении Регламента </w:t>
      </w:r>
      <w:r w:rsidRPr="001B3F2F">
        <w:rPr>
          <w:sz w:val="28"/>
          <w:szCs w:val="28"/>
        </w:rPr>
        <w:t>работы согласительной комиссии по согласованию местоположения границ земельных участков при выполнении комплексных кадастровых работ</w:t>
      </w:r>
      <w:r w:rsidRPr="004163EF">
        <w:rPr>
          <w:sz w:val="28"/>
          <w:szCs w:val="28"/>
        </w:rPr>
        <w:t xml:space="preserve"> на территории Воленского сельского поселения Новоусманского муниципального района Воронежской области</w:t>
      </w:r>
    </w:p>
    <w:p w14:paraId="5A0D226F" w14:textId="77777777" w:rsidR="00556D86" w:rsidRDefault="00556D86" w:rsidP="00556D86">
      <w:pPr>
        <w:shd w:val="clear" w:color="auto" w:fill="FFFFFF"/>
        <w:jc w:val="both"/>
        <w:textAlignment w:val="baseline"/>
        <w:rPr>
          <w:rFonts w:ascii="Arial" w:hAnsi="Arial" w:cs="Arial"/>
          <w:color w:val="444444"/>
        </w:rPr>
      </w:pPr>
    </w:p>
    <w:p w14:paraId="44EEDD82" w14:textId="77777777" w:rsidR="00556D86" w:rsidRDefault="00556D86" w:rsidP="00556D86">
      <w:pPr>
        <w:shd w:val="clear" w:color="auto" w:fill="FFFFFF"/>
        <w:jc w:val="both"/>
        <w:textAlignment w:val="baseline"/>
        <w:rPr>
          <w:color w:val="000000"/>
          <w:sz w:val="28"/>
          <w:szCs w:val="28"/>
        </w:rPr>
      </w:pPr>
      <w:r w:rsidRPr="001B3F2F">
        <w:rPr>
          <w:rFonts w:ascii="Arial" w:hAnsi="Arial" w:cs="Arial"/>
          <w:color w:val="444444"/>
        </w:rPr>
        <w:br/>
      </w:r>
      <w:r>
        <w:rPr>
          <w:color w:val="000000"/>
          <w:sz w:val="28"/>
          <w:szCs w:val="28"/>
        </w:rPr>
        <w:t xml:space="preserve">            </w:t>
      </w:r>
      <w:r w:rsidRPr="004163EF">
        <w:rPr>
          <w:color w:val="000000"/>
          <w:sz w:val="28"/>
          <w:szCs w:val="28"/>
        </w:rPr>
        <w:t xml:space="preserve">В </w:t>
      </w:r>
      <w:proofErr w:type="gramStart"/>
      <w:r w:rsidRPr="004163EF">
        <w:rPr>
          <w:color w:val="000000"/>
          <w:sz w:val="28"/>
          <w:szCs w:val="28"/>
        </w:rPr>
        <w:t>соответствии  со</w:t>
      </w:r>
      <w:proofErr w:type="gramEnd"/>
      <w:r w:rsidRPr="004163EF">
        <w:rPr>
          <w:color w:val="000000"/>
          <w:sz w:val="28"/>
          <w:szCs w:val="28"/>
        </w:rPr>
        <w:t xml:space="preserve"> ст. 42.10 Федерального закона от 24.07.2007 года №221-ФЗ «О государственном кадастре недвижимости», администрация </w:t>
      </w:r>
      <w:r>
        <w:rPr>
          <w:color w:val="000000"/>
          <w:sz w:val="28"/>
          <w:szCs w:val="28"/>
        </w:rPr>
        <w:t>Воленского</w:t>
      </w:r>
      <w:r w:rsidRPr="004163EF">
        <w:rPr>
          <w:color w:val="000000"/>
          <w:sz w:val="28"/>
          <w:szCs w:val="28"/>
        </w:rPr>
        <w:t xml:space="preserve"> сельского поселения</w:t>
      </w:r>
      <w:r>
        <w:rPr>
          <w:color w:val="000000"/>
          <w:sz w:val="28"/>
          <w:szCs w:val="28"/>
        </w:rPr>
        <w:t>:</w:t>
      </w:r>
    </w:p>
    <w:p w14:paraId="1AB48E42" w14:textId="77777777" w:rsidR="00556D86" w:rsidRDefault="00556D86" w:rsidP="00556D86">
      <w:pPr>
        <w:shd w:val="clear" w:color="auto" w:fill="FFFFFF"/>
        <w:jc w:val="both"/>
        <w:textAlignment w:val="baseline"/>
        <w:rPr>
          <w:color w:val="000000"/>
          <w:sz w:val="28"/>
          <w:szCs w:val="28"/>
        </w:rPr>
      </w:pPr>
    </w:p>
    <w:p w14:paraId="1BC23F23" w14:textId="77777777" w:rsidR="00556D86" w:rsidRPr="001B3F2F" w:rsidRDefault="00556D86" w:rsidP="00556D86">
      <w:pPr>
        <w:shd w:val="clear" w:color="auto" w:fill="FFFFFF"/>
        <w:jc w:val="both"/>
        <w:textAlignment w:val="baseline"/>
        <w:rPr>
          <w:b/>
          <w:bCs/>
          <w:color w:val="444444"/>
          <w:sz w:val="28"/>
          <w:szCs w:val="28"/>
        </w:rPr>
      </w:pPr>
      <w:r w:rsidRPr="004163EF">
        <w:rPr>
          <w:b/>
          <w:bCs/>
          <w:color w:val="000000"/>
          <w:sz w:val="28"/>
          <w:szCs w:val="28"/>
        </w:rPr>
        <w:t xml:space="preserve">                                             п о с т а н о в л я е т: </w:t>
      </w:r>
    </w:p>
    <w:p w14:paraId="05FCEE4C" w14:textId="77777777" w:rsidR="00556D86" w:rsidRPr="001B3F2F" w:rsidRDefault="00556D86" w:rsidP="00556D86">
      <w:pPr>
        <w:shd w:val="clear" w:color="auto" w:fill="FFFFFF"/>
        <w:textAlignment w:val="baseline"/>
        <w:rPr>
          <w:rFonts w:ascii="Arial" w:hAnsi="Arial" w:cs="Arial"/>
          <w:b/>
          <w:bCs/>
          <w:color w:val="444444"/>
        </w:rPr>
      </w:pPr>
    </w:p>
    <w:p w14:paraId="534E7F26" w14:textId="77777777" w:rsidR="00556D86" w:rsidRPr="001B3F2F" w:rsidRDefault="00556D86" w:rsidP="00556D86">
      <w:pPr>
        <w:numPr>
          <w:ilvl w:val="0"/>
          <w:numId w:val="50"/>
        </w:numPr>
        <w:shd w:val="clear" w:color="auto" w:fill="FFFFFF"/>
        <w:suppressAutoHyphens w:val="0"/>
        <w:ind w:left="0" w:firstLine="360"/>
        <w:jc w:val="both"/>
        <w:textAlignment w:val="baseline"/>
        <w:rPr>
          <w:color w:val="000000"/>
          <w:sz w:val="28"/>
          <w:szCs w:val="28"/>
        </w:rPr>
      </w:pPr>
      <w:r w:rsidRPr="004163EF">
        <w:rPr>
          <w:color w:val="000000"/>
          <w:sz w:val="28"/>
          <w:szCs w:val="28"/>
        </w:rPr>
        <w:t xml:space="preserve">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color w:val="000000"/>
          <w:sz w:val="28"/>
          <w:szCs w:val="28"/>
        </w:rPr>
        <w:t>Воленского</w:t>
      </w:r>
      <w:r w:rsidRPr="004163EF">
        <w:rPr>
          <w:color w:val="000000"/>
          <w:sz w:val="28"/>
          <w:szCs w:val="28"/>
        </w:rPr>
        <w:t xml:space="preserve"> сельского поселения </w:t>
      </w:r>
      <w:r>
        <w:rPr>
          <w:color w:val="000000"/>
          <w:sz w:val="28"/>
          <w:szCs w:val="28"/>
        </w:rPr>
        <w:t>Новоусманского</w:t>
      </w:r>
      <w:r w:rsidRPr="004163EF">
        <w:rPr>
          <w:color w:val="000000"/>
          <w:sz w:val="28"/>
          <w:szCs w:val="28"/>
        </w:rPr>
        <w:t xml:space="preserve"> муниципального района Воронежской области </w:t>
      </w:r>
      <w:proofErr w:type="gramStart"/>
      <w:r w:rsidRPr="004163EF">
        <w:rPr>
          <w:color w:val="000000"/>
          <w:sz w:val="28"/>
          <w:szCs w:val="28"/>
        </w:rPr>
        <w:t>согласно  приложению</w:t>
      </w:r>
      <w:proofErr w:type="gramEnd"/>
      <w:r w:rsidRPr="004163EF">
        <w:rPr>
          <w:color w:val="000000"/>
          <w:sz w:val="28"/>
          <w:szCs w:val="28"/>
        </w:rPr>
        <w:t xml:space="preserve"> 1</w:t>
      </w:r>
      <w:r>
        <w:rPr>
          <w:color w:val="000000"/>
          <w:sz w:val="28"/>
          <w:szCs w:val="28"/>
        </w:rPr>
        <w:t>.</w:t>
      </w:r>
      <w:r w:rsidRPr="004163EF">
        <w:rPr>
          <w:color w:val="000000"/>
          <w:sz w:val="28"/>
          <w:szCs w:val="28"/>
        </w:rPr>
        <w:t xml:space="preserve"> </w:t>
      </w:r>
    </w:p>
    <w:p w14:paraId="0570AEB9" w14:textId="77777777" w:rsidR="00556D86" w:rsidRDefault="00556D86" w:rsidP="00556D86">
      <w:pPr>
        <w:numPr>
          <w:ilvl w:val="0"/>
          <w:numId w:val="50"/>
        </w:numPr>
        <w:shd w:val="clear" w:color="auto" w:fill="FFFFFF"/>
        <w:suppressAutoHyphens w:val="0"/>
        <w:ind w:left="0" w:firstLine="426"/>
        <w:jc w:val="both"/>
        <w:textAlignment w:val="baseline"/>
        <w:rPr>
          <w:color w:val="000000"/>
          <w:sz w:val="28"/>
          <w:szCs w:val="28"/>
        </w:rPr>
      </w:pPr>
      <w:r w:rsidRPr="004163EF">
        <w:rPr>
          <w:color w:val="000000"/>
          <w:sz w:val="28"/>
          <w:szCs w:val="28"/>
        </w:rPr>
        <w:t xml:space="preserve">Утвердить состав согласительной комиссии по согласованию местоположения границ земельных участков при выполнении комплексных кадастровых работ </w:t>
      </w:r>
      <w:proofErr w:type="gramStart"/>
      <w:r w:rsidRPr="004163EF">
        <w:rPr>
          <w:color w:val="000000"/>
          <w:sz w:val="28"/>
          <w:szCs w:val="28"/>
        </w:rPr>
        <w:t>согласно  приложению</w:t>
      </w:r>
      <w:proofErr w:type="gramEnd"/>
      <w:r w:rsidRPr="004163EF">
        <w:rPr>
          <w:color w:val="000000"/>
          <w:sz w:val="28"/>
          <w:szCs w:val="28"/>
        </w:rPr>
        <w:t xml:space="preserve"> 2 .</w:t>
      </w:r>
    </w:p>
    <w:p w14:paraId="4EEBA17C" w14:textId="77777777" w:rsidR="00556D86" w:rsidRPr="00FF3976" w:rsidRDefault="00556D86" w:rsidP="00556D86">
      <w:pPr>
        <w:pStyle w:val="ConsPlusNormal0"/>
        <w:ind w:firstLine="360"/>
        <w:jc w:val="both"/>
        <w:rPr>
          <w:rFonts w:ascii="Times New Roman" w:hAnsi="Times New Roman" w:cs="Times New Roman"/>
          <w:sz w:val="28"/>
          <w:szCs w:val="28"/>
        </w:rPr>
      </w:pPr>
      <w:r>
        <w:rPr>
          <w:rFonts w:ascii="Times New Roman" w:hAnsi="Times New Roman"/>
          <w:sz w:val="28"/>
          <w:szCs w:val="28"/>
        </w:rPr>
        <w:t>3</w:t>
      </w:r>
      <w:r w:rsidRPr="00FF3976">
        <w:rPr>
          <w:rFonts w:ascii="Times New Roman" w:hAnsi="Times New Roman"/>
          <w:sz w:val="28"/>
          <w:szCs w:val="28"/>
        </w:rPr>
        <w:t xml:space="preserve">. 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администрации в сети Интернет: </w:t>
      </w:r>
      <w:r w:rsidRPr="00FF3976">
        <w:rPr>
          <w:rFonts w:ascii="Times New Roman" w:hAnsi="Times New Roman"/>
          <w:sz w:val="28"/>
          <w:szCs w:val="28"/>
          <w:u w:val="single"/>
          <w:lang w:val="en-US"/>
        </w:rPr>
        <w:t>www</w:t>
      </w:r>
      <w:r w:rsidRPr="00FF3976">
        <w:rPr>
          <w:rFonts w:ascii="Times New Roman" w:hAnsi="Times New Roman"/>
          <w:sz w:val="28"/>
          <w:szCs w:val="28"/>
          <w:u w:val="single"/>
        </w:rPr>
        <w:t>.</w:t>
      </w:r>
      <w:proofErr w:type="spellStart"/>
      <w:r w:rsidRPr="00FF3976">
        <w:rPr>
          <w:rFonts w:ascii="Times New Roman" w:hAnsi="Times New Roman"/>
          <w:sz w:val="28"/>
          <w:szCs w:val="28"/>
          <w:u w:val="single"/>
          <w:lang w:val="en-US"/>
        </w:rPr>
        <w:t>volensk</w:t>
      </w:r>
      <w:proofErr w:type="spellEnd"/>
      <w:r w:rsidRPr="00FF3976">
        <w:rPr>
          <w:rFonts w:ascii="Times New Roman" w:hAnsi="Times New Roman"/>
          <w:sz w:val="28"/>
          <w:szCs w:val="28"/>
          <w:u w:val="single"/>
        </w:rPr>
        <w:t>.</w:t>
      </w:r>
      <w:proofErr w:type="spellStart"/>
      <w:r w:rsidRPr="00FF3976">
        <w:rPr>
          <w:rFonts w:ascii="Times New Roman" w:hAnsi="Times New Roman"/>
          <w:sz w:val="28"/>
          <w:szCs w:val="28"/>
          <w:u w:val="single"/>
          <w:lang w:val="en-US"/>
        </w:rPr>
        <w:t>ru</w:t>
      </w:r>
      <w:proofErr w:type="spellEnd"/>
      <w:r w:rsidRPr="00FF3976">
        <w:rPr>
          <w:rFonts w:ascii="Times New Roman" w:hAnsi="Times New Roman"/>
          <w:bCs/>
          <w:sz w:val="28"/>
          <w:szCs w:val="28"/>
        </w:rPr>
        <w:t>.</w:t>
      </w:r>
    </w:p>
    <w:p w14:paraId="409EE751" w14:textId="77777777" w:rsidR="00556D86" w:rsidRDefault="00556D86" w:rsidP="00556D86">
      <w:pPr>
        <w:ind w:left="360"/>
        <w:jc w:val="both"/>
        <w:rPr>
          <w:sz w:val="28"/>
          <w:szCs w:val="28"/>
        </w:rPr>
      </w:pPr>
      <w:r>
        <w:rPr>
          <w:sz w:val="28"/>
          <w:szCs w:val="28"/>
        </w:rPr>
        <w:t>4</w:t>
      </w:r>
      <w:r w:rsidRPr="00FF3976">
        <w:rPr>
          <w:sz w:val="28"/>
          <w:szCs w:val="28"/>
        </w:rPr>
        <w:t xml:space="preserve">. Контроль за исполнением </w:t>
      </w:r>
      <w:proofErr w:type="gramStart"/>
      <w:r w:rsidRPr="00FF3976">
        <w:rPr>
          <w:sz w:val="28"/>
          <w:szCs w:val="28"/>
        </w:rPr>
        <w:t>постановления  оставляю</w:t>
      </w:r>
      <w:proofErr w:type="gramEnd"/>
      <w:r w:rsidRPr="00FF3976">
        <w:rPr>
          <w:sz w:val="28"/>
          <w:szCs w:val="28"/>
        </w:rPr>
        <w:t xml:space="preserve"> за собой.</w:t>
      </w:r>
    </w:p>
    <w:p w14:paraId="2B1CDD07" w14:textId="77777777" w:rsidR="00556D86" w:rsidRPr="00FF3976" w:rsidRDefault="00556D86" w:rsidP="00556D86">
      <w:pPr>
        <w:ind w:left="360"/>
        <w:jc w:val="both"/>
        <w:rPr>
          <w:sz w:val="28"/>
          <w:szCs w:val="28"/>
        </w:rPr>
      </w:pPr>
    </w:p>
    <w:p w14:paraId="0D581DC7" w14:textId="77777777" w:rsidR="00556D86" w:rsidRPr="00FF3976" w:rsidRDefault="00556D86" w:rsidP="00556D86">
      <w:pPr>
        <w:ind w:left="360"/>
        <w:jc w:val="both"/>
        <w:rPr>
          <w:sz w:val="28"/>
          <w:szCs w:val="28"/>
        </w:rPr>
      </w:pPr>
    </w:p>
    <w:p w14:paraId="087B12AB" w14:textId="77777777" w:rsidR="00556D86" w:rsidRPr="00FF3976" w:rsidRDefault="00556D86" w:rsidP="00556D86">
      <w:pPr>
        <w:jc w:val="both"/>
        <w:rPr>
          <w:sz w:val="28"/>
          <w:szCs w:val="28"/>
        </w:rPr>
      </w:pPr>
      <w:r w:rsidRPr="00FF3976">
        <w:rPr>
          <w:sz w:val="28"/>
          <w:szCs w:val="28"/>
        </w:rPr>
        <w:t>Глава Воленского сельского поселения                              А.Ю. Десятников</w:t>
      </w:r>
    </w:p>
    <w:p w14:paraId="7487E683" w14:textId="77777777" w:rsidR="00556D86" w:rsidRPr="004163EF" w:rsidRDefault="00556D86" w:rsidP="00556D86">
      <w:pPr>
        <w:shd w:val="clear" w:color="auto" w:fill="FFFFFF"/>
        <w:ind w:left="360"/>
        <w:jc w:val="both"/>
        <w:textAlignment w:val="baseline"/>
        <w:rPr>
          <w:color w:val="444444"/>
          <w:sz w:val="28"/>
          <w:szCs w:val="28"/>
        </w:rPr>
      </w:pPr>
    </w:p>
    <w:p w14:paraId="1CA318DE" w14:textId="77777777" w:rsidR="00556D86" w:rsidRPr="001B3F2F" w:rsidRDefault="00556D86" w:rsidP="00556D86">
      <w:pPr>
        <w:shd w:val="clear" w:color="auto" w:fill="FFFFFF"/>
        <w:ind w:firstLine="480"/>
        <w:jc w:val="both"/>
        <w:textAlignment w:val="baseline"/>
        <w:rPr>
          <w:rFonts w:ascii="Arial" w:hAnsi="Arial" w:cs="Arial"/>
          <w:color w:val="444444"/>
        </w:rPr>
      </w:pPr>
    </w:p>
    <w:p w14:paraId="37FDB811" w14:textId="77777777" w:rsidR="00556D86" w:rsidRDefault="00556D86" w:rsidP="00556D86">
      <w:pPr>
        <w:widowControl w:val="0"/>
        <w:autoSpaceDE w:val="0"/>
        <w:autoSpaceDN w:val="0"/>
        <w:adjustRightInd w:val="0"/>
        <w:jc w:val="right"/>
        <w:outlineLvl w:val="0"/>
      </w:pPr>
    </w:p>
    <w:p w14:paraId="1B8B3F97" w14:textId="77777777" w:rsidR="00556D86" w:rsidRDefault="00556D86" w:rsidP="00556D86">
      <w:pPr>
        <w:widowControl w:val="0"/>
        <w:autoSpaceDE w:val="0"/>
        <w:autoSpaceDN w:val="0"/>
        <w:adjustRightInd w:val="0"/>
        <w:jc w:val="right"/>
        <w:outlineLvl w:val="0"/>
      </w:pPr>
    </w:p>
    <w:p w14:paraId="48134E69" w14:textId="735A4F70" w:rsidR="00556D86" w:rsidRDefault="00556D86" w:rsidP="00556D86">
      <w:pPr>
        <w:widowControl w:val="0"/>
        <w:autoSpaceDE w:val="0"/>
        <w:autoSpaceDN w:val="0"/>
        <w:adjustRightInd w:val="0"/>
        <w:jc w:val="right"/>
        <w:outlineLvl w:val="0"/>
      </w:pPr>
    </w:p>
    <w:p w14:paraId="6AA679B7" w14:textId="0F984F67" w:rsidR="00556D86" w:rsidRDefault="00556D86" w:rsidP="00556D86">
      <w:pPr>
        <w:widowControl w:val="0"/>
        <w:autoSpaceDE w:val="0"/>
        <w:autoSpaceDN w:val="0"/>
        <w:adjustRightInd w:val="0"/>
        <w:jc w:val="right"/>
        <w:outlineLvl w:val="0"/>
      </w:pPr>
    </w:p>
    <w:p w14:paraId="612AE7CD" w14:textId="460B84F4" w:rsidR="00556D86" w:rsidRDefault="00556D86" w:rsidP="00556D86">
      <w:pPr>
        <w:widowControl w:val="0"/>
        <w:autoSpaceDE w:val="0"/>
        <w:autoSpaceDN w:val="0"/>
        <w:adjustRightInd w:val="0"/>
        <w:jc w:val="right"/>
        <w:outlineLvl w:val="0"/>
      </w:pPr>
    </w:p>
    <w:p w14:paraId="42F86A8B" w14:textId="77777777" w:rsidR="00556D86" w:rsidRDefault="00556D86" w:rsidP="00556D86">
      <w:pPr>
        <w:widowControl w:val="0"/>
        <w:autoSpaceDE w:val="0"/>
        <w:autoSpaceDN w:val="0"/>
        <w:adjustRightInd w:val="0"/>
        <w:jc w:val="right"/>
        <w:outlineLvl w:val="0"/>
      </w:pPr>
    </w:p>
    <w:p w14:paraId="27B3E1B8" w14:textId="77777777" w:rsidR="00556D86" w:rsidRDefault="00556D86" w:rsidP="00556D86">
      <w:pPr>
        <w:widowControl w:val="0"/>
        <w:autoSpaceDE w:val="0"/>
        <w:autoSpaceDN w:val="0"/>
        <w:adjustRightInd w:val="0"/>
        <w:jc w:val="right"/>
        <w:outlineLvl w:val="0"/>
      </w:pPr>
      <w:r>
        <w:lastRenderedPageBreak/>
        <w:t>Приложение № 1</w:t>
      </w:r>
    </w:p>
    <w:p w14:paraId="3AE725F0" w14:textId="77777777" w:rsidR="00556D86" w:rsidRDefault="00556D86" w:rsidP="00556D86">
      <w:pPr>
        <w:widowControl w:val="0"/>
        <w:autoSpaceDE w:val="0"/>
        <w:autoSpaceDN w:val="0"/>
        <w:adjustRightInd w:val="0"/>
        <w:jc w:val="right"/>
        <w:outlineLvl w:val="0"/>
      </w:pPr>
      <w:r>
        <w:t>к постановлению администрации</w:t>
      </w:r>
    </w:p>
    <w:p w14:paraId="50A736B6" w14:textId="77777777" w:rsidR="00556D86" w:rsidRDefault="00556D86" w:rsidP="00556D86">
      <w:pPr>
        <w:widowControl w:val="0"/>
        <w:autoSpaceDE w:val="0"/>
        <w:autoSpaceDN w:val="0"/>
        <w:adjustRightInd w:val="0"/>
        <w:jc w:val="right"/>
        <w:outlineLvl w:val="0"/>
      </w:pPr>
      <w:r>
        <w:t xml:space="preserve">Воленского сельского поселения </w:t>
      </w:r>
    </w:p>
    <w:p w14:paraId="39EACBBE" w14:textId="77777777" w:rsidR="00556D86" w:rsidRDefault="00556D86" w:rsidP="00556D86">
      <w:pPr>
        <w:widowControl w:val="0"/>
        <w:autoSpaceDE w:val="0"/>
        <w:autoSpaceDN w:val="0"/>
        <w:adjustRightInd w:val="0"/>
        <w:jc w:val="right"/>
        <w:outlineLvl w:val="0"/>
      </w:pPr>
      <w:r>
        <w:t>№ 149 от 02.11.2022г.</w:t>
      </w:r>
    </w:p>
    <w:p w14:paraId="7F9719E0" w14:textId="77777777" w:rsidR="00556D86" w:rsidRDefault="00556D86" w:rsidP="00556D86">
      <w:pPr>
        <w:widowControl w:val="0"/>
        <w:autoSpaceDE w:val="0"/>
        <w:autoSpaceDN w:val="0"/>
        <w:adjustRightInd w:val="0"/>
        <w:jc w:val="right"/>
        <w:outlineLvl w:val="0"/>
      </w:pPr>
    </w:p>
    <w:p w14:paraId="62C8AF1E" w14:textId="77777777" w:rsidR="00556D86" w:rsidRDefault="00556D86" w:rsidP="00556D86">
      <w:pPr>
        <w:widowControl w:val="0"/>
        <w:autoSpaceDE w:val="0"/>
        <w:autoSpaceDN w:val="0"/>
        <w:adjustRightInd w:val="0"/>
        <w:jc w:val="right"/>
        <w:outlineLvl w:val="0"/>
      </w:pPr>
    </w:p>
    <w:p w14:paraId="47F2FEC5" w14:textId="77777777" w:rsidR="00556D86" w:rsidRPr="00C227A6" w:rsidRDefault="00556D86" w:rsidP="00556D86">
      <w:pPr>
        <w:widowControl w:val="0"/>
        <w:autoSpaceDE w:val="0"/>
        <w:autoSpaceDN w:val="0"/>
        <w:adjustRightInd w:val="0"/>
        <w:jc w:val="center"/>
        <w:rPr>
          <w:b/>
          <w:bCs/>
        </w:rPr>
      </w:pPr>
      <w:bookmarkStart w:id="0" w:name="Par32"/>
      <w:bookmarkEnd w:id="0"/>
      <w:r w:rsidRPr="00C227A6">
        <w:rPr>
          <w:b/>
          <w:bCs/>
        </w:rPr>
        <w:t>ПРОЕКТ РЕГЛАМЕНТА</w:t>
      </w:r>
    </w:p>
    <w:p w14:paraId="5024A27C" w14:textId="77777777" w:rsidR="00556D86" w:rsidRPr="00C227A6" w:rsidRDefault="00556D86" w:rsidP="00556D86">
      <w:pPr>
        <w:widowControl w:val="0"/>
        <w:autoSpaceDE w:val="0"/>
        <w:autoSpaceDN w:val="0"/>
        <w:adjustRightInd w:val="0"/>
        <w:jc w:val="center"/>
        <w:rPr>
          <w:b/>
          <w:bCs/>
        </w:rPr>
      </w:pPr>
      <w:r w:rsidRPr="00C227A6">
        <w:rPr>
          <w:b/>
          <w:bCs/>
        </w:rPr>
        <w:t xml:space="preserve">РАБОТЫ СОГЛАСИТЕЛЬНОЙ КОМИССИИ ПРИ ВЫПОЛНЕНИИ </w:t>
      </w:r>
      <w:r>
        <w:rPr>
          <w:b/>
          <w:bCs/>
        </w:rPr>
        <w:t xml:space="preserve">     </w:t>
      </w:r>
      <w:r w:rsidRPr="00C227A6">
        <w:rPr>
          <w:b/>
          <w:bCs/>
        </w:rPr>
        <w:t xml:space="preserve">КОМПЛЕКСНЫХ КАДАСТРОВЫХ </w:t>
      </w:r>
      <w:proofErr w:type="gramStart"/>
      <w:r w:rsidRPr="00C227A6">
        <w:rPr>
          <w:b/>
          <w:bCs/>
        </w:rPr>
        <w:t xml:space="preserve">РАБОТ </w:t>
      </w:r>
      <w:r>
        <w:rPr>
          <w:b/>
          <w:bCs/>
        </w:rPr>
        <w:t xml:space="preserve"> </w:t>
      </w:r>
      <w:r w:rsidRPr="00C227A6">
        <w:rPr>
          <w:b/>
          <w:bCs/>
        </w:rPr>
        <w:t>НА</w:t>
      </w:r>
      <w:proofErr w:type="gramEnd"/>
      <w:r w:rsidRPr="00C227A6">
        <w:rPr>
          <w:b/>
          <w:bCs/>
        </w:rPr>
        <w:t xml:space="preserve"> ТЕРРИТОРИИ </w:t>
      </w:r>
      <w:r>
        <w:rPr>
          <w:b/>
          <w:bCs/>
        </w:rPr>
        <w:t xml:space="preserve">ВОЛЕНСКОГО </w:t>
      </w:r>
      <w:r w:rsidRPr="00C227A6">
        <w:rPr>
          <w:b/>
          <w:bCs/>
        </w:rPr>
        <w:t xml:space="preserve">СЕЛЬСКОГО ПОСЕЛЕНИЯ НОВОУМАНСКОГО МУНИЦИПАЛЬНОГО РАЙОНА </w:t>
      </w:r>
    </w:p>
    <w:p w14:paraId="287A3D80" w14:textId="77777777" w:rsidR="00556D86" w:rsidRPr="00C227A6" w:rsidRDefault="00556D86" w:rsidP="00556D86">
      <w:pPr>
        <w:widowControl w:val="0"/>
        <w:autoSpaceDE w:val="0"/>
        <w:autoSpaceDN w:val="0"/>
        <w:adjustRightInd w:val="0"/>
        <w:jc w:val="center"/>
        <w:rPr>
          <w:b/>
          <w:bCs/>
        </w:rPr>
      </w:pPr>
      <w:r w:rsidRPr="00C227A6">
        <w:rPr>
          <w:b/>
          <w:bCs/>
        </w:rPr>
        <w:t>ВОРОНЕЖСКОЙ</w:t>
      </w:r>
      <w:r>
        <w:rPr>
          <w:b/>
          <w:bCs/>
        </w:rPr>
        <w:t xml:space="preserve"> ОБЛАСТИ</w:t>
      </w:r>
    </w:p>
    <w:p w14:paraId="749611CB" w14:textId="77777777" w:rsidR="00556D86" w:rsidRPr="00012434" w:rsidRDefault="00556D86" w:rsidP="00556D86">
      <w:pPr>
        <w:widowControl w:val="0"/>
        <w:autoSpaceDE w:val="0"/>
        <w:autoSpaceDN w:val="0"/>
        <w:adjustRightInd w:val="0"/>
        <w:ind w:firstLine="540"/>
        <w:jc w:val="both"/>
        <w:rPr>
          <w:sz w:val="28"/>
          <w:szCs w:val="28"/>
        </w:rPr>
      </w:pPr>
    </w:p>
    <w:p w14:paraId="3C357EB9" w14:textId="77777777" w:rsidR="00556D86" w:rsidRPr="00012434" w:rsidRDefault="00556D86" w:rsidP="00556D86">
      <w:pPr>
        <w:widowControl w:val="0"/>
        <w:autoSpaceDE w:val="0"/>
        <w:autoSpaceDN w:val="0"/>
        <w:adjustRightInd w:val="0"/>
        <w:jc w:val="center"/>
        <w:outlineLvl w:val="1"/>
        <w:rPr>
          <w:sz w:val="28"/>
          <w:szCs w:val="28"/>
        </w:rPr>
      </w:pPr>
      <w:bookmarkStart w:id="1" w:name="Par36"/>
      <w:bookmarkEnd w:id="1"/>
      <w:r w:rsidRPr="00012434">
        <w:rPr>
          <w:sz w:val="28"/>
          <w:szCs w:val="28"/>
        </w:rPr>
        <w:t>1. Общие положения</w:t>
      </w:r>
    </w:p>
    <w:p w14:paraId="6B4B6149" w14:textId="77777777" w:rsidR="00556D86" w:rsidRPr="00C227A6" w:rsidRDefault="00556D86" w:rsidP="00556D86">
      <w:pPr>
        <w:widowControl w:val="0"/>
        <w:autoSpaceDE w:val="0"/>
        <w:autoSpaceDN w:val="0"/>
        <w:adjustRightInd w:val="0"/>
        <w:ind w:firstLine="540"/>
        <w:jc w:val="both"/>
      </w:pPr>
    </w:p>
    <w:p w14:paraId="45E024CE"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 xml:space="preserve">1.1.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w:t>
      </w:r>
      <w:r>
        <w:rPr>
          <w:sz w:val="28"/>
          <w:szCs w:val="28"/>
        </w:rPr>
        <w:t xml:space="preserve">Воленского </w:t>
      </w:r>
      <w:r w:rsidRPr="00C227A6">
        <w:rPr>
          <w:sz w:val="28"/>
          <w:szCs w:val="28"/>
        </w:rPr>
        <w:t>сельского поселения (далее - согласительная комиссия).</w:t>
      </w:r>
    </w:p>
    <w:p w14:paraId="42F0D345"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1.2. Согласительная комиссия создается в целях организации и проведения работ по согласованию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 на территории</w:t>
      </w:r>
      <w:r>
        <w:rPr>
          <w:sz w:val="28"/>
          <w:szCs w:val="28"/>
        </w:rPr>
        <w:t xml:space="preserve"> Воленского </w:t>
      </w:r>
      <w:r w:rsidRPr="00C227A6">
        <w:rPr>
          <w:sz w:val="28"/>
          <w:szCs w:val="28"/>
        </w:rPr>
        <w:t>сельского поселения.</w:t>
      </w:r>
    </w:p>
    <w:p w14:paraId="2BE5CF24" w14:textId="77777777" w:rsidR="00556D86" w:rsidRDefault="00556D86" w:rsidP="00556D86">
      <w:pPr>
        <w:widowControl w:val="0"/>
        <w:autoSpaceDE w:val="0"/>
        <w:autoSpaceDN w:val="0"/>
        <w:adjustRightInd w:val="0"/>
        <w:ind w:firstLine="540"/>
        <w:jc w:val="both"/>
        <w:rPr>
          <w:sz w:val="28"/>
          <w:szCs w:val="28"/>
        </w:rPr>
      </w:pPr>
      <w:r w:rsidRPr="00C227A6">
        <w:rPr>
          <w:sz w:val="28"/>
          <w:szCs w:val="28"/>
        </w:rPr>
        <w:t xml:space="preserve">1.3. В своей деятельности согласительная комиссия руководствуется </w:t>
      </w:r>
      <w:hyperlink r:id="rId10" w:history="1">
        <w:r w:rsidRPr="00C227A6">
          <w:rPr>
            <w:sz w:val="28"/>
            <w:szCs w:val="28"/>
          </w:rPr>
          <w:t>Конституцией</w:t>
        </w:r>
      </w:hyperlink>
      <w:r w:rsidRPr="00C227A6">
        <w:rPr>
          <w:sz w:val="28"/>
          <w:szCs w:val="28"/>
        </w:rPr>
        <w:t xml:space="preserve"> Российской Федерации, законодательными и иными нормативными правовыми актами Российской Федерации, нормативными правовыми актами федеральных органов исполнительной власти и нормативными правовыми актами Воронежской области, а также настоящим Регламентом.</w:t>
      </w:r>
    </w:p>
    <w:p w14:paraId="2A486016" w14:textId="77777777" w:rsidR="00556D86" w:rsidRPr="00C227A6" w:rsidRDefault="00556D86" w:rsidP="00556D86">
      <w:pPr>
        <w:widowControl w:val="0"/>
        <w:autoSpaceDE w:val="0"/>
        <w:autoSpaceDN w:val="0"/>
        <w:adjustRightInd w:val="0"/>
        <w:ind w:firstLine="540"/>
        <w:jc w:val="both"/>
        <w:rPr>
          <w:sz w:val="28"/>
          <w:szCs w:val="28"/>
        </w:rPr>
      </w:pPr>
    </w:p>
    <w:p w14:paraId="359AF4D3" w14:textId="77777777" w:rsidR="00556D86" w:rsidRPr="00C227A6" w:rsidRDefault="00556D86" w:rsidP="00556D86">
      <w:pPr>
        <w:widowControl w:val="0"/>
        <w:autoSpaceDE w:val="0"/>
        <w:autoSpaceDN w:val="0"/>
        <w:adjustRightInd w:val="0"/>
        <w:jc w:val="center"/>
        <w:outlineLvl w:val="1"/>
        <w:rPr>
          <w:sz w:val="28"/>
          <w:szCs w:val="28"/>
        </w:rPr>
      </w:pPr>
      <w:bookmarkStart w:id="2" w:name="Par42"/>
      <w:bookmarkEnd w:id="2"/>
      <w:r w:rsidRPr="00C227A6">
        <w:rPr>
          <w:sz w:val="28"/>
          <w:szCs w:val="28"/>
        </w:rPr>
        <w:t>2. Состав и порядок формирования согласительной комиссии</w:t>
      </w:r>
    </w:p>
    <w:p w14:paraId="14AF0B69" w14:textId="77777777" w:rsidR="00556D86" w:rsidRPr="00C227A6" w:rsidRDefault="00556D86" w:rsidP="00556D86">
      <w:pPr>
        <w:widowControl w:val="0"/>
        <w:autoSpaceDE w:val="0"/>
        <w:autoSpaceDN w:val="0"/>
        <w:adjustRightInd w:val="0"/>
        <w:ind w:firstLine="540"/>
        <w:jc w:val="both"/>
        <w:rPr>
          <w:sz w:val="28"/>
          <w:szCs w:val="28"/>
        </w:rPr>
      </w:pPr>
    </w:p>
    <w:p w14:paraId="1A557CEF"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2.1. Ком</w:t>
      </w:r>
      <w:r>
        <w:rPr>
          <w:sz w:val="28"/>
          <w:szCs w:val="28"/>
        </w:rPr>
        <w:t>и</w:t>
      </w:r>
      <w:r w:rsidRPr="00C227A6">
        <w:rPr>
          <w:sz w:val="28"/>
          <w:szCs w:val="28"/>
        </w:rPr>
        <w:t>ссия состоит из председателя комиссии,</w:t>
      </w:r>
      <w:r>
        <w:rPr>
          <w:sz w:val="28"/>
          <w:szCs w:val="28"/>
        </w:rPr>
        <w:t xml:space="preserve"> заместителя,</w:t>
      </w:r>
      <w:r w:rsidRPr="00C227A6">
        <w:rPr>
          <w:sz w:val="28"/>
          <w:szCs w:val="28"/>
        </w:rPr>
        <w:t xml:space="preserve"> секретаря и членов комиссии (далее – члены согласительной комиссии)</w:t>
      </w:r>
    </w:p>
    <w:p w14:paraId="5CA6A2BB"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Состав согласительной комиссии формируется органом местного самоуправления</w:t>
      </w:r>
      <w:r>
        <w:rPr>
          <w:sz w:val="28"/>
          <w:szCs w:val="28"/>
        </w:rPr>
        <w:t xml:space="preserve"> Воленского </w:t>
      </w:r>
      <w:r w:rsidRPr="00C227A6">
        <w:rPr>
          <w:sz w:val="28"/>
          <w:szCs w:val="28"/>
        </w:rPr>
        <w:t>сельского поселения, на территории которого выполняются комплексные кадастровые работы.</w:t>
      </w:r>
    </w:p>
    <w:p w14:paraId="7FBDCBD4" w14:textId="77777777" w:rsidR="00556D86" w:rsidRDefault="00556D86" w:rsidP="00556D86">
      <w:pPr>
        <w:widowControl w:val="0"/>
        <w:autoSpaceDE w:val="0"/>
        <w:autoSpaceDN w:val="0"/>
        <w:adjustRightInd w:val="0"/>
        <w:ind w:firstLine="540"/>
        <w:jc w:val="both"/>
        <w:rPr>
          <w:sz w:val="28"/>
          <w:szCs w:val="28"/>
        </w:rPr>
      </w:pPr>
      <w:bookmarkStart w:id="3" w:name="Par46"/>
      <w:bookmarkEnd w:id="3"/>
      <w:r w:rsidRPr="00C227A6">
        <w:rPr>
          <w:sz w:val="28"/>
          <w:szCs w:val="28"/>
        </w:rPr>
        <w:t xml:space="preserve">2.2. В состав согласительной комиссии входят </w:t>
      </w:r>
      <w:r>
        <w:rPr>
          <w:sz w:val="28"/>
          <w:szCs w:val="28"/>
        </w:rPr>
        <w:t>представители:</w:t>
      </w:r>
    </w:p>
    <w:p w14:paraId="2F41736F" w14:textId="77777777" w:rsidR="00556D86" w:rsidRDefault="00556D86" w:rsidP="00556D86">
      <w:pPr>
        <w:widowControl w:val="0"/>
        <w:autoSpaceDE w:val="0"/>
        <w:autoSpaceDN w:val="0"/>
        <w:adjustRightInd w:val="0"/>
        <w:ind w:firstLine="540"/>
        <w:jc w:val="both"/>
        <w:rPr>
          <w:sz w:val="28"/>
          <w:szCs w:val="28"/>
        </w:rPr>
      </w:pPr>
      <w:r>
        <w:rPr>
          <w:sz w:val="28"/>
          <w:szCs w:val="28"/>
        </w:rPr>
        <w:t xml:space="preserve"> 1) исполнительного органа государственной власти субъекта Российской Федерации, на территории которого выполняются комплексные кадастровые работ;</w:t>
      </w:r>
    </w:p>
    <w:p w14:paraId="7CF6470E" w14:textId="77777777" w:rsidR="00556D86" w:rsidRDefault="00556D86" w:rsidP="00556D86">
      <w:pPr>
        <w:widowControl w:val="0"/>
        <w:autoSpaceDE w:val="0"/>
        <w:autoSpaceDN w:val="0"/>
        <w:adjustRightInd w:val="0"/>
        <w:ind w:firstLine="540"/>
        <w:jc w:val="both"/>
        <w:rPr>
          <w:sz w:val="28"/>
          <w:szCs w:val="28"/>
        </w:rPr>
      </w:pPr>
      <w:r>
        <w:rPr>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14:paraId="0F10ED35" w14:textId="77777777" w:rsidR="00556D86" w:rsidRDefault="00556D86" w:rsidP="00556D86">
      <w:pPr>
        <w:widowControl w:val="0"/>
        <w:autoSpaceDE w:val="0"/>
        <w:autoSpaceDN w:val="0"/>
        <w:adjustRightInd w:val="0"/>
        <w:ind w:firstLine="540"/>
        <w:jc w:val="both"/>
        <w:rPr>
          <w:sz w:val="28"/>
          <w:szCs w:val="28"/>
        </w:rPr>
      </w:pPr>
      <w:r>
        <w:rPr>
          <w:sz w:val="28"/>
          <w:szCs w:val="28"/>
        </w:rPr>
        <w:t>3) органа местного самоуправления сельского поселения, на территории которого выполняются комплексные кадастровые работы;</w:t>
      </w:r>
    </w:p>
    <w:p w14:paraId="1768CD51" w14:textId="77777777" w:rsidR="00556D86" w:rsidRDefault="00556D86" w:rsidP="00556D86">
      <w:pPr>
        <w:widowControl w:val="0"/>
        <w:autoSpaceDE w:val="0"/>
        <w:autoSpaceDN w:val="0"/>
        <w:adjustRightInd w:val="0"/>
        <w:ind w:firstLine="540"/>
        <w:jc w:val="both"/>
        <w:rPr>
          <w:sz w:val="28"/>
          <w:szCs w:val="28"/>
        </w:rPr>
      </w:pPr>
      <w:r>
        <w:rPr>
          <w:sz w:val="28"/>
          <w:szCs w:val="28"/>
        </w:rPr>
        <w:t>4) органа местного управления муниципального района, в состав которого входит сельское поселение, на территории которого выполняются комплексные кадастровые работы;</w:t>
      </w:r>
    </w:p>
    <w:p w14:paraId="2A9965B5" w14:textId="77777777" w:rsidR="00556D86" w:rsidRDefault="00556D86" w:rsidP="00556D86">
      <w:pPr>
        <w:widowControl w:val="0"/>
        <w:autoSpaceDE w:val="0"/>
        <w:autoSpaceDN w:val="0"/>
        <w:adjustRightInd w:val="0"/>
        <w:ind w:firstLine="540"/>
        <w:jc w:val="both"/>
        <w:rPr>
          <w:sz w:val="28"/>
          <w:szCs w:val="28"/>
        </w:rPr>
      </w:pPr>
      <w:r>
        <w:rPr>
          <w:sz w:val="28"/>
          <w:szCs w:val="28"/>
        </w:rPr>
        <w:t>5) органа регистрации прав;</w:t>
      </w:r>
    </w:p>
    <w:p w14:paraId="59DF9CF4" w14:textId="77777777" w:rsidR="00556D86" w:rsidRDefault="00556D86" w:rsidP="00556D86">
      <w:pPr>
        <w:widowControl w:val="0"/>
        <w:autoSpaceDE w:val="0"/>
        <w:autoSpaceDN w:val="0"/>
        <w:adjustRightInd w:val="0"/>
        <w:ind w:firstLine="540"/>
        <w:jc w:val="both"/>
        <w:rPr>
          <w:sz w:val="28"/>
          <w:szCs w:val="28"/>
        </w:rPr>
      </w:pPr>
      <w:r>
        <w:rPr>
          <w:sz w:val="28"/>
          <w:szCs w:val="28"/>
        </w:rPr>
        <w:t>6) саморегулируемой организации, леном которой является кадастровый инженер (в случае, если он является членом саморегулируемой организации);</w:t>
      </w:r>
    </w:p>
    <w:p w14:paraId="7295326D" w14:textId="77777777" w:rsidR="00556D86" w:rsidRDefault="00556D86" w:rsidP="00556D86">
      <w:pPr>
        <w:widowControl w:val="0"/>
        <w:autoSpaceDE w:val="0"/>
        <w:autoSpaceDN w:val="0"/>
        <w:adjustRightInd w:val="0"/>
        <w:ind w:firstLine="540"/>
        <w:jc w:val="both"/>
        <w:rPr>
          <w:sz w:val="28"/>
          <w:szCs w:val="28"/>
        </w:rPr>
      </w:pPr>
      <w:r>
        <w:rPr>
          <w:sz w:val="28"/>
          <w:szCs w:val="28"/>
        </w:rPr>
        <w:t xml:space="preserve">7) правлений садоводческих, огороднических или дачных некоммерческих объединений граждан (в случае если комплексные кадастровые работы выполняются </w:t>
      </w:r>
      <w:r>
        <w:rPr>
          <w:sz w:val="28"/>
          <w:szCs w:val="28"/>
        </w:rPr>
        <w:lastRenderedPageBreak/>
        <w:t>в отношении объектов недвижимости, расположенных на территории таких объединений).</w:t>
      </w:r>
    </w:p>
    <w:p w14:paraId="60BC6E1D" w14:textId="77777777" w:rsidR="00556D86" w:rsidRDefault="00556D86" w:rsidP="00556D86">
      <w:pPr>
        <w:widowControl w:val="0"/>
        <w:autoSpaceDE w:val="0"/>
        <w:autoSpaceDN w:val="0"/>
        <w:adjustRightInd w:val="0"/>
        <w:ind w:firstLine="540"/>
        <w:jc w:val="both"/>
        <w:rPr>
          <w:sz w:val="28"/>
          <w:szCs w:val="28"/>
        </w:rPr>
      </w:pPr>
      <w:r>
        <w:rPr>
          <w:sz w:val="28"/>
          <w:szCs w:val="28"/>
        </w:rPr>
        <w:t xml:space="preserve">2.3. Изменение состава согласительной комиссии, внесение изменений в Регламент работы согласительной комиссии осуществляется решением органа местного самоуправления </w:t>
      </w:r>
      <w:proofErr w:type="gramStart"/>
      <w:r>
        <w:rPr>
          <w:sz w:val="28"/>
          <w:szCs w:val="28"/>
        </w:rPr>
        <w:t>Воленского  сельского</w:t>
      </w:r>
      <w:proofErr w:type="gramEnd"/>
      <w:r>
        <w:rPr>
          <w:sz w:val="28"/>
          <w:szCs w:val="28"/>
        </w:rPr>
        <w:t xml:space="preserve"> поселения.</w:t>
      </w:r>
    </w:p>
    <w:p w14:paraId="37D94BBE" w14:textId="77777777" w:rsidR="00556D86" w:rsidRDefault="00556D86" w:rsidP="00556D86">
      <w:pPr>
        <w:widowControl w:val="0"/>
        <w:autoSpaceDE w:val="0"/>
        <w:autoSpaceDN w:val="0"/>
        <w:adjustRightInd w:val="0"/>
        <w:ind w:firstLine="540"/>
        <w:jc w:val="both"/>
        <w:rPr>
          <w:sz w:val="28"/>
          <w:szCs w:val="28"/>
        </w:rPr>
      </w:pPr>
      <w:r w:rsidRPr="00934C84">
        <w:rPr>
          <w:sz w:val="28"/>
          <w:szCs w:val="28"/>
        </w:rPr>
        <w:t>2.4.</w:t>
      </w:r>
      <w:r>
        <w:rPr>
          <w:sz w:val="28"/>
          <w:szCs w:val="28"/>
        </w:rPr>
        <w:t xml:space="preserve"> В целях формирования согласительной комиссии администрация Воленского сельского поселения направляет уведомление об определении представителя для включения в состав согласительной комиссии в адрес:</w:t>
      </w:r>
    </w:p>
    <w:p w14:paraId="263B7F82" w14:textId="77777777" w:rsidR="00556D86" w:rsidRDefault="00556D86" w:rsidP="00556D86">
      <w:pPr>
        <w:widowControl w:val="0"/>
        <w:autoSpaceDE w:val="0"/>
        <w:autoSpaceDN w:val="0"/>
        <w:adjustRightInd w:val="0"/>
        <w:ind w:firstLine="540"/>
        <w:jc w:val="both"/>
        <w:rPr>
          <w:sz w:val="28"/>
          <w:szCs w:val="28"/>
        </w:rPr>
      </w:pPr>
      <w:r>
        <w:rPr>
          <w:sz w:val="28"/>
          <w:szCs w:val="28"/>
        </w:rPr>
        <w:t>1) департамента имущественных и земельных отношений Воронежской области;</w:t>
      </w:r>
    </w:p>
    <w:p w14:paraId="53975CA4" w14:textId="77777777" w:rsidR="00556D86" w:rsidRDefault="00556D86" w:rsidP="00556D86">
      <w:pPr>
        <w:widowControl w:val="0"/>
        <w:autoSpaceDE w:val="0"/>
        <w:autoSpaceDN w:val="0"/>
        <w:adjustRightInd w:val="0"/>
        <w:ind w:firstLine="540"/>
        <w:jc w:val="both"/>
        <w:rPr>
          <w:sz w:val="28"/>
          <w:szCs w:val="28"/>
        </w:rPr>
      </w:pPr>
      <w:r>
        <w:rPr>
          <w:sz w:val="28"/>
          <w:szCs w:val="28"/>
        </w:rPr>
        <w:t>2) территориального управления Росимущества по Воронежской области;</w:t>
      </w:r>
    </w:p>
    <w:p w14:paraId="70C9E52E" w14:textId="77777777" w:rsidR="00556D86" w:rsidRDefault="00556D86" w:rsidP="00556D86">
      <w:pPr>
        <w:widowControl w:val="0"/>
        <w:autoSpaceDE w:val="0"/>
        <w:autoSpaceDN w:val="0"/>
        <w:adjustRightInd w:val="0"/>
        <w:ind w:firstLine="540"/>
        <w:jc w:val="both"/>
        <w:rPr>
          <w:sz w:val="28"/>
          <w:szCs w:val="28"/>
        </w:rPr>
      </w:pPr>
      <w:r>
        <w:rPr>
          <w:sz w:val="28"/>
          <w:szCs w:val="28"/>
        </w:rPr>
        <w:t>3) управления федеральной службы государственной регистрации, кадастра и картографии по Воронежской области;</w:t>
      </w:r>
    </w:p>
    <w:p w14:paraId="0C69FB3E" w14:textId="77777777" w:rsidR="00556D86" w:rsidRDefault="00556D86" w:rsidP="00556D86">
      <w:pPr>
        <w:widowControl w:val="0"/>
        <w:autoSpaceDE w:val="0"/>
        <w:autoSpaceDN w:val="0"/>
        <w:adjustRightInd w:val="0"/>
        <w:ind w:firstLine="540"/>
        <w:jc w:val="both"/>
        <w:rPr>
          <w:sz w:val="28"/>
          <w:szCs w:val="28"/>
        </w:rPr>
      </w:pPr>
      <w:r>
        <w:rPr>
          <w:sz w:val="28"/>
          <w:szCs w:val="28"/>
        </w:rPr>
        <w:t>4) филиала федерального государственного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58D831CB" w14:textId="77777777" w:rsidR="00556D86" w:rsidRDefault="00556D86" w:rsidP="00556D86">
      <w:pPr>
        <w:widowControl w:val="0"/>
        <w:autoSpaceDE w:val="0"/>
        <w:autoSpaceDN w:val="0"/>
        <w:adjustRightInd w:val="0"/>
        <w:ind w:firstLine="540"/>
        <w:jc w:val="both"/>
        <w:rPr>
          <w:sz w:val="28"/>
          <w:szCs w:val="28"/>
        </w:rPr>
      </w:pPr>
      <w:r>
        <w:rPr>
          <w:sz w:val="28"/>
          <w:szCs w:val="28"/>
        </w:rPr>
        <w:t>5) администрации муниципального района, если в состав его территории входят поселениям, на территории которых выполняются комплексные кадастровые работы;</w:t>
      </w:r>
    </w:p>
    <w:p w14:paraId="78FB2264" w14:textId="77777777" w:rsidR="00556D86" w:rsidRDefault="00556D86" w:rsidP="00556D86">
      <w:pPr>
        <w:widowControl w:val="0"/>
        <w:autoSpaceDE w:val="0"/>
        <w:autoSpaceDN w:val="0"/>
        <w:adjustRightInd w:val="0"/>
        <w:ind w:firstLine="540"/>
        <w:jc w:val="both"/>
        <w:rPr>
          <w:sz w:val="28"/>
          <w:szCs w:val="28"/>
        </w:rPr>
      </w:pPr>
      <w:r>
        <w:rPr>
          <w:sz w:val="28"/>
          <w:szCs w:val="28"/>
        </w:rPr>
        <w:t>6) органа местного самоуправления, уполномоченного в области градостроительной деятельности (в случае если комплексные кадастровые работы выполняются на территории городского округа или поселения);</w:t>
      </w:r>
    </w:p>
    <w:p w14:paraId="55635AE0" w14:textId="77777777" w:rsidR="00556D86" w:rsidRDefault="00556D86" w:rsidP="00556D86">
      <w:pPr>
        <w:widowControl w:val="0"/>
        <w:autoSpaceDE w:val="0"/>
        <w:autoSpaceDN w:val="0"/>
        <w:adjustRightInd w:val="0"/>
        <w:ind w:firstLine="540"/>
        <w:jc w:val="both"/>
        <w:rPr>
          <w:sz w:val="28"/>
          <w:szCs w:val="28"/>
        </w:rPr>
      </w:pPr>
      <w:r>
        <w:rPr>
          <w:sz w:val="28"/>
          <w:szCs w:val="28"/>
        </w:rPr>
        <w:t>7) саморегулируемой организации, членом которой является кадастровый инженер (в случае, если он является членом саморегулируемой организации);</w:t>
      </w:r>
    </w:p>
    <w:p w14:paraId="5FA229A7" w14:textId="77777777" w:rsidR="00556D86" w:rsidRPr="000D034A" w:rsidRDefault="00556D86" w:rsidP="00556D86">
      <w:pPr>
        <w:widowControl w:val="0"/>
        <w:autoSpaceDE w:val="0"/>
        <w:autoSpaceDN w:val="0"/>
        <w:adjustRightInd w:val="0"/>
        <w:ind w:firstLine="540"/>
        <w:jc w:val="both"/>
        <w:rPr>
          <w:sz w:val="28"/>
          <w:szCs w:val="28"/>
        </w:rPr>
      </w:pPr>
      <w:r>
        <w:rPr>
          <w:sz w:val="28"/>
          <w:szCs w:val="28"/>
        </w:rPr>
        <w:t>8) правлений садоводческих, огороднических или дачных некоммерческих объединений граждан (в случае если комплексные кадастровые работы выполняются в отношении объектов недвижимости, расположенных на территории таких объединений).</w:t>
      </w:r>
    </w:p>
    <w:p w14:paraId="6B24C32F"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2.</w:t>
      </w:r>
      <w:r>
        <w:rPr>
          <w:sz w:val="28"/>
          <w:szCs w:val="28"/>
        </w:rPr>
        <w:t>5</w:t>
      </w:r>
      <w:r w:rsidRPr="00C227A6">
        <w:rPr>
          <w:sz w:val="28"/>
          <w:szCs w:val="28"/>
        </w:rPr>
        <w:t xml:space="preserve">. Председателем согласительной комиссии является глава </w:t>
      </w:r>
      <w:r>
        <w:rPr>
          <w:sz w:val="28"/>
          <w:szCs w:val="28"/>
        </w:rPr>
        <w:t xml:space="preserve">Воленского </w:t>
      </w:r>
      <w:r w:rsidRPr="00C227A6">
        <w:rPr>
          <w:sz w:val="28"/>
          <w:szCs w:val="28"/>
        </w:rPr>
        <w:t>сельского поселения.</w:t>
      </w:r>
    </w:p>
    <w:p w14:paraId="7C60C1E7"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2.</w:t>
      </w:r>
      <w:r>
        <w:rPr>
          <w:sz w:val="28"/>
          <w:szCs w:val="28"/>
        </w:rPr>
        <w:t>6</w:t>
      </w:r>
      <w:r w:rsidRPr="00C227A6">
        <w:rPr>
          <w:sz w:val="28"/>
          <w:szCs w:val="28"/>
        </w:rPr>
        <w:t>. В отсутствие председателя согласительной комиссии его обязанности исполняет заместитель председателя согласительной комиссии.</w:t>
      </w:r>
    </w:p>
    <w:p w14:paraId="26FBC769"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2.</w:t>
      </w:r>
      <w:r>
        <w:rPr>
          <w:sz w:val="28"/>
          <w:szCs w:val="28"/>
        </w:rPr>
        <w:t>7</w:t>
      </w:r>
      <w:r w:rsidRPr="00C227A6">
        <w:rPr>
          <w:sz w:val="28"/>
          <w:szCs w:val="28"/>
        </w:rPr>
        <w:t>. Председатель согласительной комиссии:</w:t>
      </w:r>
    </w:p>
    <w:p w14:paraId="241DD0CD"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 </w:t>
      </w:r>
      <w:r w:rsidRPr="00C227A6">
        <w:rPr>
          <w:sz w:val="28"/>
          <w:szCs w:val="28"/>
        </w:rPr>
        <w:t>руководит согласительной комиссией и председательствует на ее заседаниях;</w:t>
      </w:r>
    </w:p>
    <w:p w14:paraId="26E01128"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принимает решения о проведении заседаний согласительной комиссии, за исключением решения о первом заседании согласительной комиссии;</w:t>
      </w:r>
    </w:p>
    <w:p w14:paraId="7CFEE659"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организует и координирует работу согласительной комиссии;</w:t>
      </w:r>
    </w:p>
    <w:p w14:paraId="59D7D4B9"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обеспечивает контроль за исполнением решений согласительной комиссии;</w:t>
      </w:r>
    </w:p>
    <w:p w14:paraId="4808A8BB"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организует перспективное и текущее планирование работы согласительной комиссии;</w:t>
      </w:r>
    </w:p>
    <w:p w14:paraId="0F3DDA83"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представляет согласительную комиссию во взаимоотношениях с органами государственной власти, органами местного самоуправления и организациями.</w:t>
      </w:r>
    </w:p>
    <w:p w14:paraId="52F49F7E"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2.</w:t>
      </w:r>
      <w:r>
        <w:rPr>
          <w:sz w:val="28"/>
          <w:szCs w:val="28"/>
        </w:rPr>
        <w:t>8</w:t>
      </w:r>
      <w:r w:rsidRPr="00C227A6">
        <w:rPr>
          <w:sz w:val="28"/>
          <w:szCs w:val="28"/>
        </w:rPr>
        <w:t>. Секретарь комиссии:</w:t>
      </w:r>
    </w:p>
    <w:p w14:paraId="0D977EB1"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обеспечивает ознакомление любых лиц с проектом карты-плана территории, в том числе в форме документа на бумажном носителе, в соответствии с настоящим Регламентом;</w:t>
      </w:r>
    </w:p>
    <w:p w14:paraId="07E3FE95"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уведомляет о заседаниях согласительной комиссии членов согласительной комиссии</w:t>
      </w:r>
      <w:r>
        <w:rPr>
          <w:sz w:val="28"/>
          <w:szCs w:val="28"/>
        </w:rPr>
        <w:t xml:space="preserve"> и лиц, указанных в п. 3.1 настоящего Регламента;</w:t>
      </w:r>
    </w:p>
    <w:p w14:paraId="50AA4909"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осуществляет прием и регистрацию представляемых в согласительную комиссию документов;</w:t>
      </w:r>
    </w:p>
    <w:p w14:paraId="2FC0ACDF"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lastRenderedPageBreak/>
        <w:t xml:space="preserve">- </w:t>
      </w:r>
      <w:r w:rsidRPr="00C227A6">
        <w:rPr>
          <w:sz w:val="28"/>
          <w:szCs w:val="28"/>
        </w:rPr>
        <w:t>оформляет протоколы заседаний согласительной комиссии и иные документы, предусмотренные настоящим Регламентом;</w:t>
      </w:r>
    </w:p>
    <w:p w14:paraId="0DB4AF3F"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обеспечивает направление заказчику комплексных кадастровых работ для утверждения, оформленного исполнителем комплексных кадастровых работ проекта карты-плана территории в окончательной редакции и необходимые для его утверждения материалы заседания согласительной комиссии;</w:t>
      </w:r>
    </w:p>
    <w:p w14:paraId="67B3BB42"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обеспечивает хранение протоколов и иных документов.</w:t>
      </w:r>
    </w:p>
    <w:p w14:paraId="7523B5BB"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2.</w:t>
      </w:r>
      <w:r>
        <w:rPr>
          <w:sz w:val="28"/>
          <w:szCs w:val="28"/>
        </w:rPr>
        <w:t>9</w:t>
      </w:r>
      <w:r w:rsidRPr="00C227A6">
        <w:rPr>
          <w:sz w:val="28"/>
          <w:szCs w:val="28"/>
        </w:rPr>
        <w:t xml:space="preserve">. </w:t>
      </w:r>
      <w:r w:rsidRPr="00C227A6">
        <w:rPr>
          <w:sz w:val="28"/>
          <w:szCs w:val="28"/>
          <w:shd w:val="clear" w:color="auto" w:fill="FFFFFF"/>
        </w:rPr>
        <w:t>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14:paraId="75FFB034"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2.</w:t>
      </w:r>
      <w:r>
        <w:rPr>
          <w:sz w:val="28"/>
          <w:szCs w:val="28"/>
        </w:rPr>
        <w:t>10</w:t>
      </w:r>
      <w:r w:rsidRPr="00C227A6">
        <w:rPr>
          <w:sz w:val="28"/>
          <w:szCs w:val="28"/>
        </w:rPr>
        <w:t>. Члены комиссии:</w:t>
      </w:r>
    </w:p>
    <w:p w14:paraId="6D17C308"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участвуют в подготовке заседаний согласительной комиссии;</w:t>
      </w:r>
    </w:p>
    <w:p w14:paraId="43A20BC2"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принимают участие в заседаниях согласительной комиссии;</w:t>
      </w:r>
    </w:p>
    <w:p w14:paraId="3AA9E313"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w:t>
      </w:r>
      <w:r w:rsidRPr="00C227A6">
        <w:rPr>
          <w:sz w:val="28"/>
          <w:szCs w:val="28"/>
        </w:rPr>
        <w:t>в случае невозможности присутствия на заседании излагают свое мнение по рассматриваемым вопросам в письменной форме, которое оглашается на заседании и приобщается к протоколу заседания согласительной комиссии.</w:t>
      </w:r>
    </w:p>
    <w:p w14:paraId="22792253" w14:textId="77777777" w:rsidR="00556D86" w:rsidRPr="00C227A6" w:rsidRDefault="00556D86" w:rsidP="00556D86">
      <w:pPr>
        <w:pStyle w:val="formattext"/>
        <w:shd w:val="clear" w:color="auto" w:fill="FFFFFF"/>
        <w:spacing w:before="0" w:beforeAutospacing="0" w:after="0" w:afterAutospacing="0"/>
        <w:ind w:firstLine="480"/>
        <w:jc w:val="both"/>
        <w:textAlignment w:val="baseline"/>
        <w:rPr>
          <w:sz w:val="28"/>
          <w:szCs w:val="28"/>
        </w:rPr>
      </w:pPr>
      <w:r w:rsidRPr="00C227A6">
        <w:rPr>
          <w:sz w:val="28"/>
          <w:szCs w:val="28"/>
        </w:rPr>
        <w:t xml:space="preserve"> </w:t>
      </w:r>
      <w:r>
        <w:rPr>
          <w:sz w:val="28"/>
          <w:szCs w:val="28"/>
        </w:rPr>
        <w:t xml:space="preserve">- </w:t>
      </w:r>
      <w:r w:rsidRPr="00C227A6">
        <w:rPr>
          <w:sz w:val="28"/>
          <w:szCs w:val="28"/>
        </w:rPr>
        <w:t>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14:paraId="1C269C80" w14:textId="77777777" w:rsidR="00556D86" w:rsidRDefault="00556D86" w:rsidP="00556D86">
      <w:pPr>
        <w:pStyle w:val="formattext"/>
        <w:shd w:val="clear" w:color="auto" w:fill="FFFFFF"/>
        <w:spacing w:before="0" w:beforeAutospacing="0" w:after="0" w:afterAutospacing="0"/>
        <w:jc w:val="both"/>
        <w:textAlignment w:val="baseline"/>
        <w:rPr>
          <w:sz w:val="28"/>
          <w:szCs w:val="28"/>
        </w:rPr>
      </w:pPr>
      <w:r w:rsidRPr="00C227A6">
        <w:rPr>
          <w:sz w:val="28"/>
          <w:szCs w:val="28"/>
        </w:rPr>
        <w:t xml:space="preserve">         </w:t>
      </w:r>
      <w:r>
        <w:rPr>
          <w:sz w:val="28"/>
          <w:szCs w:val="28"/>
        </w:rPr>
        <w:t xml:space="preserve">- </w:t>
      </w:r>
      <w:r w:rsidRPr="00C227A6">
        <w:rPr>
          <w:sz w:val="28"/>
          <w:szCs w:val="28"/>
        </w:rPr>
        <w:t>участвуют в рассмотрении возражений заинтересованных лиц по вопросу согласования местоположения границ земельных участков и подготовке заключений согласительной комиссии;</w:t>
      </w:r>
    </w:p>
    <w:p w14:paraId="104EA5E2" w14:textId="77777777" w:rsidR="00556D86" w:rsidRDefault="00556D86" w:rsidP="00556D86">
      <w:pPr>
        <w:pStyle w:val="formattext"/>
        <w:shd w:val="clear" w:color="auto" w:fill="FFFFFF"/>
        <w:spacing w:before="0" w:beforeAutospacing="0" w:after="0" w:afterAutospacing="0"/>
        <w:jc w:val="both"/>
        <w:textAlignment w:val="baseline"/>
        <w:rPr>
          <w:sz w:val="28"/>
          <w:szCs w:val="28"/>
        </w:rPr>
      </w:pPr>
      <w:r>
        <w:rPr>
          <w:sz w:val="28"/>
          <w:szCs w:val="28"/>
        </w:rPr>
        <w:t xml:space="preserve">          - </w:t>
      </w:r>
      <w:r w:rsidRPr="00C227A6">
        <w:rPr>
          <w:sz w:val="28"/>
          <w:szCs w:val="28"/>
        </w:rPr>
        <w:t>осуществляют иные полномочия, предусмотренные законодательством Российской Федерации.</w:t>
      </w:r>
      <w:bookmarkStart w:id="4" w:name="Par70"/>
      <w:bookmarkEnd w:id="4"/>
    </w:p>
    <w:p w14:paraId="343E783D" w14:textId="77777777" w:rsidR="00556D86" w:rsidRDefault="00556D86" w:rsidP="00556D86">
      <w:pPr>
        <w:widowControl w:val="0"/>
        <w:autoSpaceDE w:val="0"/>
        <w:autoSpaceDN w:val="0"/>
        <w:adjustRightInd w:val="0"/>
        <w:jc w:val="center"/>
        <w:outlineLvl w:val="1"/>
        <w:rPr>
          <w:sz w:val="28"/>
          <w:szCs w:val="28"/>
        </w:rPr>
      </w:pPr>
    </w:p>
    <w:p w14:paraId="5B978B48" w14:textId="77777777" w:rsidR="00556D86" w:rsidRPr="00C227A6" w:rsidRDefault="00556D86" w:rsidP="00556D86">
      <w:pPr>
        <w:widowControl w:val="0"/>
        <w:autoSpaceDE w:val="0"/>
        <w:autoSpaceDN w:val="0"/>
        <w:adjustRightInd w:val="0"/>
        <w:jc w:val="center"/>
        <w:outlineLvl w:val="1"/>
        <w:rPr>
          <w:sz w:val="28"/>
          <w:szCs w:val="28"/>
        </w:rPr>
      </w:pPr>
      <w:r w:rsidRPr="00C227A6">
        <w:rPr>
          <w:sz w:val="28"/>
          <w:szCs w:val="28"/>
        </w:rPr>
        <w:t>3. Основные задачи и функции согласительной комиссии</w:t>
      </w:r>
    </w:p>
    <w:p w14:paraId="5FC7422A" w14:textId="77777777" w:rsidR="00556D86" w:rsidRPr="00C227A6" w:rsidRDefault="00556D86" w:rsidP="00556D86">
      <w:pPr>
        <w:widowControl w:val="0"/>
        <w:autoSpaceDE w:val="0"/>
        <w:autoSpaceDN w:val="0"/>
        <w:adjustRightInd w:val="0"/>
        <w:ind w:firstLine="540"/>
        <w:jc w:val="both"/>
        <w:rPr>
          <w:sz w:val="28"/>
          <w:szCs w:val="28"/>
        </w:rPr>
      </w:pPr>
    </w:p>
    <w:p w14:paraId="7A422C81" w14:textId="77777777" w:rsidR="00556D86" w:rsidRPr="00C227A6" w:rsidRDefault="00556D86" w:rsidP="00556D86">
      <w:pPr>
        <w:widowControl w:val="0"/>
        <w:autoSpaceDE w:val="0"/>
        <w:autoSpaceDN w:val="0"/>
        <w:adjustRightInd w:val="0"/>
        <w:ind w:firstLine="540"/>
        <w:jc w:val="both"/>
        <w:rPr>
          <w:sz w:val="28"/>
          <w:szCs w:val="28"/>
        </w:rPr>
      </w:pPr>
      <w:bookmarkStart w:id="5" w:name="Par73"/>
      <w:bookmarkEnd w:id="5"/>
      <w:r w:rsidRPr="00C227A6">
        <w:rPr>
          <w:sz w:val="28"/>
          <w:szCs w:val="28"/>
        </w:rPr>
        <w:t xml:space="preserve">3.1. </w:t>
      </w:r>
      <w:r>
        <w:rPr>
          <w:sz w:val="28"/>
          <w:szCs w:val="28"/>
        </w:rPr>
        <w:t>Основной задачей согласительной комиссии является с</w:t>
      </w:r>
      <w:r w:rsidRPr="00C227A6">
        <w:rPr>
          <w:sz w:val="28"/>
          <w:szCs w:val="28"/>
        </w:rPr>
        <w:t>огласование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с лицами, обладающими смежными земельными участками на праве:</w:t>
      </w:r>
    </w:p>
    <w:p w14:paraId="57B25C9A"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14:paraId="70977701"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пожизненного наследуемого владения;</w:t>
      </w:r>
    </w:p>
    <w:p w14:paraId="7DBD5340"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14:paraId="632FC20C"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14:paraId="3A3433AE"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3.2. На согласительную комиссию возлагаются следующие функции:</w:t>
      </w:r>
    </w:p>
    <w:p w14:paraId="7FAF7492"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lastRenderedPageBreak/>
        <w:t>- р</w:t>
      </w:r>
      <w:r w:rsidRPr="00C227A6">
        <w:rPr>
          <w:sz w:val="28"/>
          <w:szCs w:val="28"/>
        </w:rPr>
        <w:t>ассмотрение карты-плана территории, подготовленной в результате выполнения комплексных кадастровых работ, с целью устранить возражения по границам уточненных и образованных земельных участков, местоположений зданий, сооружений на земельных участках при выполнении комплексных кадастровых работ между их правообладателями, в том числе путем доработки карты-плана территории.</w:t>
      </w:r>
    </w:p>
    <w:p w14:paraId="0918077E"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р</w:t>
      </w:r>
      <w:r w:rsidRPr="00C227A6">
        <w:rPr>
          <w:sz w:val="28"/>
          <w:szCs w:val="28"/>
        </w:rPr>
        <w:t>ассмотрение в пределах своей компетенции вопросов и принятие решений о доработке проекта карты-плана,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 местоположений зданий, сооружений на земельных участках при выполнении комплексных кадастровых работ.</w:t>
      </w:r>
    </w:p>
    <w:p w14:paraId="79E42963"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 - о</w:t>
      </w:r>
      <w:r w:rsidRPr="00C227A6">
        <w:rPr>
          <w:sz w:val="28"/>
          <w:szCs w:val="28"/>
        </w:rPr>
        <w:t xml:space="preserve">рганизация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лицами, указанными в </w:t>
      </w:r>
      <w:hyperlink w:anchor="Par73" w:history="1">
        <w:r w:rsidRPr="00C227A6">
          <w:rPr>
            <w:sz w:val="28"/>
            <w:szCs w:val="28"/>
          </w:rPr>
          <w:t>подпункте 3.1.1</w:t>
        </w:r>
      </w:hyperlink>
      <w:r w:rsidRPr="00C227A6">
        <w:rPr>
          <w:sz w:val="28"/>
          <w:szCs w:val="28"/>
        </w:rPr>
        <w:t xml:space="preserve"> настоящего Регламента.</w:t>
      </w:r>
    </w:p>
    <w:p w14:paraId="4114B925"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о</w:t>
      </w:r>
      <w:r w:rsidRPr="00C227A6">
        <w:rPr>
          <w:sz w:val="28"/>
          <w:szCs w:val="28"/>
        </w:rPr>
        <w:t>знакомление любых лиц с проектом карты-плана территории, в том числе в форме документа на бумажном носителе.</w:t>
      </w:r>
    </w:p>
    <w:p w14:paraId="530F95C9"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р</w:t>
      </w:r>
      <w:r w:rsidRPr="00C227A6">
        <w:rPr>
          <w:sz w:val="28"/>
          <w:szCs w:val="28"/>
        </w:rPr>
        <w:t>азъяснение правообладателям объектов недвижимости, являющихся объектами комплексных кадастровых работ,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карты-плана территории.</w:t>
      </w:r>
    </w:p>
    <w:p w14:paraId="17F21597" w14:textId="77777777" w:rsidR="00556D86" w:rsidRDefault="00556D86" w:rsidP="00556D86">
      <w:pPr>
        <w:widowControl w:val="0"/>
        <w:autoSpaceDE w:val="0"/>
        <w:autoSpaceDN w:val="0"/>
        <w:adjustRightInd w:val="0"/>
        <w:jc w:val="center"/>
        <w:outlineLvl w:val="1"/>
        <w:rPr>
          <w:sz w:val="28"/>
          <w:szCs w:val="28"/>
        </w:rPr>
      </w:pPr>
      <w:bookmarkStart w:id="6" w:name="Par86"/>
      <w:bookmarkEnd w:id="6"/>
    </w:p>
    <w:p w14:paraId="3D3305F7" w14:textId="77777777" w:rsidR="00556D86" w:rsidRPr="00C227A6" w:rsidRDefault="00556D86" w:rsidP="00556D86">
      <w:pPr>
        <w:widowControl w:val="0"/>
        <w:autoSpaceDE w:val="0"/>
        <w:autoSpaceDN w:val="0"/>
        <w:adjustRightInd w:val="0"/>
        <w:jc w:val="center"/>
        <w:outlineLvl w:val="1"/>
        <w:rPr>
          <w:sz w:val="28"/>
          <w:szCs w:val="28"/>
        </w:rPr>
      </w:pPr>
      <w:r>
        <w:rPr>
          <w:sz w:val="28"/>
          <w:szCs w:val="28"/>
        </w:rPr>
        <w:t>4</w:t>
      </w:r>
      <w:r w:rsidRPr="00C227A6">
        <w:rPr>
          <w:sz w:val="28"/>
          <w:szCs w:val="28"/>
        </w:rPr>
        <w:t>. Полномочия согласительной комиссии</w:t>
      </w:r>
    </w:p>
    <w:p w14:paraId="6978B2D7" w14:textId="77777777" w:rsidR="00556D86" w:rsidRPr="00C227A6" w:rsidRDefault="00556D86" w:rsidP="00556D86">
      <w:pPr>
        <w:widowControl w:val="0"/>
        <w:autoSpaceDE w:val="0"/>
        <w:autoSpaceDN w:val="0"/>
        <w:adjustRightInd w:val="0"/>
        <w:ind w:firstLine="540"/>
        <w:jc w:val="both"/>
        <w:rPr>
          <w:sz w:val="28"/>
          <w:szCs w:val="28"/>
        </w:rPr>
      </w:pPr>
    </w:p>
    <w:p w14:paraId="5671C157"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 xml:space="preserve">4.1. </w:t>
      </w:r>
      <w:r w:rsidRPr="00C227A6">
        <w:rPr>
          <w:sz w:val="28"/>
          <w:szCs w:val="28"/>
        </w:rPr>
        <w:t>К полномочиям согласительной комиссии по вопросу согласования местоположения границ уточненных и образованных земельных участков, местоположений зданий, сооружений на земельных участках, являющихся объектами комплексных кадастровых работ и расположенных в границах территории выполнения этих работ, в отношении которых выполняются комплексные кадастровые работы, относятся:</w:t>
      </w:r>
    </w:p>
    <w:p w14:paraId="6512FB46" w14:textId="77777777" w:rsidR="00556D86" w:rsidRDefault="00556D86" w:rsidP="00556D86">
      <w:pPr>
        <w:widowControl w:val="0"/>
        <w:autoSpaceDE w:val="0"/>
        <w:autoSpaceDN w:val="0"/>
        <w:adjustRightInd w:val="0"/>
        <w:ind w:firstLine="540"/>
        <w:jc w:val="both"/>
        <w:rPr>
          <w:sz w:val="28"/>
          <w:szCs w:val="28"/>
        </w:rPr>
      </w:pPr>
      <w:r>
        <w:rPr>
          <w:sz w:val="28"/>
          <w:szCs w:val="28"/>
        </w:rPr>
        <w:t>1) р</w:t>
      </w:r>
      <w:r w:rsidRPr="00C227A6">
        <w:rPr>
          <w:sz w:val="28"/>
          <w:szCs w:val="28"/>
        </w:rPr>
        <w:t>ассмотрение возражений лиц, указанных в части 3 статьи 39 Закона о кадастре относительно местоположения границ уточненных и образованных земельных участков, местоположений зданий, сооружений на земельных участках</w:t>
      </w:r>
      <w:bookmarkStart w:id="7" w:name="Par90"/>
      <w:bookmarkStart w:id="8" w:name="Par91"/>
      <w:bookmarkEnd w:id="7"/>
      <w:bookmarkEnd w:id="8"/>
      <w:r>
        <w:rPr>
          <w:sz w:val="28"/>
          <w:szCs w:val="28"/>
        </w:rPr>
        <w:t>;</w:t>
      </w:r>
    </w:p>
    <w:p w14:paraId="243E9003" w14:textId="77777777" w:rsidR="00556D86" w:rsidRDefault="00556D86" w:rsidP="00556D86">
      <w:pPr>
        <w:widowControl w:val="0"/>
        <w:autoSpaceDE w:val="0"/>
        <w:autoSpaceDN w:val="0"/>
        <w:adjustRightInd w:val="0"/>
        <w:ind w:firstLine="540"/>
        <w:jc w:val="both"/>
        <w:rPr>
          <w:sz w:val="28"/>
          <w:szCs w:val="28"/>
        </w:rPr>
      </w:pPr>
      <w:r>
        <w:rPr>
          <w:sz w:val="28"/>
          <w:szCs w:val="28"/>
        </w:rPr>
        <w:t>2) п</w:t>
      </w:r>
      <w:r w:rsidRPr="00C227A6">
        <w:rPr>
          <w:sz w:val="28"/>
          <w:szCs w:val="28"/>
        </w:rPr>
        <w:t xml:space="preserve">одготовка заключения согласительной комиссии о результатах рассмотрения возражений лиц, указанных в </w:t>
      </w:r>
      <w:hyperlink w:anchor="Par73" w:history="1">
        <w:r w:rsidRPr="00C227A6">
          <w:rPr>
            <w:sz w:val="28"/>
            <w:szCs w:val="28"/>
          </w:rPr>
          <w:t>подпункте 3.1.1</w:t>
        </w:r>
      </w:hyperlink>
      <w:r w:rsidRPr="00C227A6">
        <w:rPr>
          <w:sz w:val="28"/>
          <w:szCs w:val="28"/>
        </w:rPr>
        <w:t xml:space="preserve"> настоящего регламента, относительно местоположения границ уточненных и образованных земельных участков, местоположений зданий, сооружений на земельных участках,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Pr>
          <w:sz w:val="28"/>
          <w:szCs w:val="28"/>
        </w:rPr>
        <w:t xml:space="preserve">; </w:t>
      </w:r>
    </w:p>
    <w:p w14:paraId="0F2785EE" w14:textId="77777777" w:rsidR="00556D86" w:rsidRDefault="00556D86" w:rsidP="00556D86">
      <w:pPr>
        <w:widowControl w:val="0"/>
        <w:autoSpaceDE w:val="0"/>
        <w:autoSpaceDN w:val="0"/>
        <w:adjustRightInd w:val="0"/>
        <w:ind w:firstLine="540"/>
        <w:jc w:val="both"/>
        <w:rPr>
          <w:sz w:val="28"/>
          <w:szCs w:val="28"/>
        </w:rPr>
      </w:pPr>
      <w:r>
        <w:rPr>
          <w:sz w:val="28"/>
          <w:szCs w:val="28"/>
        </w:rPr>
        <w:t>3) о</w:t>
      </w:r>
      <w:r w:rsidRPr="00C227A6">
        <w:rPr>
          <w:sz w:val="28"/>
          <w:szCs w:val="28"/>
        </w:rPr>
        <w:t>формление акта согласования местоположения границ при выполнении комплексных кадастровых работ</w:t>
      </w:r>
      <w:r>
        <w:rPr>
          <w:sz w:val="28"/>
          <w:szCs w:val="28"/>
        </w:rPr>
        <w:t xml:space="preserve">; </w:t>
      </w:r>
    </w:p>
    <w:p w14:paraId="7A49AFD5"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4) р</w:t>
      </w:r>
      <w:r w:rsidRPr="00C227A6">
        <w:rPr>
          <w:sz w:val="28"/>
          <w:szCs w:val="28"/>
        </w:rPr>
        <w:t xml:space="preserve">азъяснение лицам, указанным в </w:t>
      </w:r>
      <w:r>
        <w:rPr>
          <w:sz w:val="28"/>
          <w:szCs w:val="28"/>
        </w:rPr>
        <w:t xml:space="preserve">п. 3.1. </w:t>
      </w:r>
      <w:r w:rsidRPr="00C227A6">
        <w:rPr>
          <w:sz w:val="28"/>
          <w:szCs w:val="28"/>
        </w:rPr>
        <w:t xml:space="preserve">настоящего </w:t>
      </w:r>
      <w:r>
        <w:rPr>
          <w:sz w:val="28"/>
          <w:szCs w:val="28"/>
        </w:rPr>
        <w:t>Р</w:t>
      </w:r>
      <w:r w:rsidRPr="00C227A6">
        <w:rPr>
          <w:sz w:val="28"/>
          <w:szCs w:val="28"/>
        </w:rPr>
        <w:t xml:space="preserve">егламента, возможности разрешения земельного спора о местоположении границ уточненных и образованных </w:t>
      </w:r>
      <w:r w:rsidRPr="00C227A6">
        <w:rPr>
          <w:sz w:val="28"/>
          <w:szCs w:val="28"/>
        </w:rPr>
        <w:lastRenderedPageBreak/>
        <w:t>земельных участков, местоположений зданий, сооружений на земельных участках в судебном порядке.</w:t>
      </w:r>
    </w:p>
    <w:p w14:paraId="77EB7D4E" w14:textId="77777777" w:rsidR="00556D86" w:rsidRPr="00C227A6" w:rsidRDefault="00556D86" w:rsidP="00556D86">
      <w:pPr>
        <w:widowControl w:val="0"/>
        <w:autoSpaceDE w:val="0"/>
        <w:autoSpaceDN w:val="0"/>
        <w:adjustRightInd w:val="0"/>
        <w:ind w:firstLine="540"/>
        <w:jc w:val="both"/>
        <w:rPr>
          <w:sz w:val="28"/>
          <w:szCs w:val="28"/>
        </w:rPr>
      </w:pPr>
    </w:p>
    <w:p w14:paraId="20330E27" w14:textId="77777777" w:rsidR="00556D86" w:rsidRPr="00C227A6" w:rsidRDefault="00556D86" w:rsidP="00556D86">
      <w:pPr>
        <w:widowControl w:val="0"/>
        <w:autoSpaceDE w:val="0"/>
        <w:autoSpaceDN w:val="0"/>
        <w:adjustRightInd w:val="0"/>
        <w:jc w:val="center"/>
        <w:outlineLvl w:val="1"/>
        <w:rPr>
          <w:sz w:val="28"/>
          <w:szCs w:val="28"/>
        </w:rPr>
      </w:pPr>
      <w:bookmarkStart w:id="9" w:name="Par94"/>
      <w:bookmarkEnd w:id="9"/>
      <w:r>
        <w:rPr>
          <w:sz w:val="28"/>
          <w:szCs w:val="28"/>
        </w:rPr>
        <w:t>5</w:t>
      </w:r>
      <w:r w:rsidRPr="00C227A6">
        <w:rPr>
          <w:sz w:val="28"/>
          <w:szCs w:val="28"/>
        </w:rPr>
        <w:t>. Планирование и организация работы согласительной</w:t>
      </w:r>
    </w:p>
    <w:p w14:paraId="61B2A889" w14:textId="77777777" w:rsidR="00556D86" w:rsidRPr="00C227A6" w:rsidRDefault="00556D86" w:rsidP="00556D86">
      <w:pPr>
        <w:widowControl w:val="0"/>
        <w:autoSpaceDE w:val="0"/>
        <w:autoSpaceDN w:val="0"/>
        <w:adjustRightInd w:val="0"/>
        <w:jc w:val="center"/>
        <w:rPr>
          <w:sz w:val="28"/>
          <w:szCs w:val="28"/>
        </w:rPr>
      </w:pPr>
      <w:r w:rsidRPr="00C227A6">
        <w:rPr>
          <w:sz w:val="28"/>
          <w:szCs w:val="28"/>
        </w:rPr>
        <w:t>комиссии</w:t>
      </w:r>
    </w:p>
    <w:p w14:paraId="1DF87CB8" w14:textId="77777777" w:rsidR="00556D86" w:rsidRPr="00C227A6" w:rsidRDefault="00556D86" w:rsidP="00556D86">
      <w:pPr>
        <w:widowControl w:val="0"/>
        <w:autoSpaceDE w:val="0"/>
        <w:autoSpaceDN w:val="0"/>
        <w:adjustRightInd w:val="0"/>
        <w:ind w:firstLine="540"/>
        <w:jc w:val="both"/>
        <w:rPr>
          <w:sz w:val="28"/>
          <w:szCs w:val="28"/>
        </w:rPr>
      </w:pPr>
    </w:p>
    <w:p w14:paraId="60D5565D"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5</w:t>
      </w:r>
      <w:r w:rsidRPr="00C227A6">
        <w:rPr>
          <w:sz w:val="28"/>
          <w:szCs w:val="28"/>
        </w:rPr>
        <w:t xml:space="preserve">.1. Согласительная комиссия формируется в течение двадцати рабочих дней со дня заключения соглашения на выполнение комплексных кадастровых работ органом местного самоуправления </w:t>
      </w:r>
      <w:r>
        <w:rPr>
          <w:sz w:val="28"/>
          <w:szCs w:val="28"/>
        </w:rPr>
        <w:t xml:space="preserve">Воленского </w:t>
      </w:r>
      <w:r w:rsidRPr="00C227A6">
        <w:rPr>
          <w:sz w:val="28"/>
          <w:szCs w:val="28"/>
        </w:rPr>
        <w:t>сельского поселения Новоусманского муниципального района Воронежской области.</w:t>
      </w:r>
    </w:p>
    <w:p w14:paraId="735F1E79"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5</w:t>
      </w:r>
      <w:r w:rsidRPr="00C227A6">
        <w:rPr>
          <w:sz w:val="28"/>
          <w:szCs w:val="28"/>
        </w:rPr>
        <w:t>.2. Согласование местоположения границ земельных участков осуществляется при выполнении комплексных кадастровых работ путем проведения заседаний согласительной комиссии по этому вопросу, на которые в установленном порядке приглашаются заинтересованные лица и исполнитель комплексных кадастровых работ.</w:t>
      </w:r>
    </w:p>
    <w:p w14:paraId="23210F5B"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5</w:t>
      </w:r>
      <w:r w:rsidRPr="00C227A6">
        <w:rPr>
          <w:sz w:val="28"/>
          <w:szCs w:val="28"/>
        </w:rPr>
        <w:t>.3. Заседания согласительной комиссии проводятся по мере необходимости.</w:t>
      </w:r>
    </w:p>
    <w:p w14:paraId="4656D23A"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5</w:t>
      </w:r>
      <w:r w:rsidRPr="00C227A6">
        <w:rPr>
          <w:sz w:val="28"/>
          <w:szCs w:val="28"/>
        </w:rPr>
        <w:t>.4. Дата, время и место проведения заседаний согласительной комиссии определяется председателем не менее чем за двадцать рабочих дней до даты проведения заседания согласительной, а в его отсутствия по причине болезни, командировки, отпуска по месту работы, наличие иных обстоятельств, когда председатель не может исполнять свои обязанности – заместителем председателя.</w:t>
      </w:r>
    </w:p>
    <w:p w14:paraId="0BCBCF71" w14:textId="77777777" w:rsidR="00556D86" w:rsidRDefault="00556D86" w:rsidP="00556D86">
      <w:pPr>
        <w:widowControl w:val="0"/>
        <w:autoSpaceDE w:val="0"/>
        <w:autoSpaceDN w:val="0"/>
        <w:adjustRightInd w:val="0"/>
        <w:ind w:firstLine="540"/>
        <w:jc w:val="both"/>
        <w:rPr>
          <w:sz w:val="28"/>
          <w:szCs w:val="28"/>
        </w:rPr>
      </w:pPr>
      <w:r>
        <w:rPr>
          <w:sz w:val="28"/>
          <w:szCs w:val="28"/>
        </w:rPr>
        <w:t>5</w:t>
      </w:r>
      <w:r w:rsidRPr="00C227A6">
        <w:rPr>
          <w:sz w:val="28"/>
          <w:szCs w:val="28"/>
        </w:rPr>
        <w:t xml:space="preserve">.5. Материалы на заседание согласительной комиссии готовятся органом местного самоуправления </w:t>
      </w:r>
      <w:r>
        <w:rPr>
          <w:sz w:val="28"/>
          <w:szCs w:val="28"/>
        </w:rPr>
        <w:t xml:space="preserve">Воленского </w:t>
      </w:r>
      <w:r w:rsidRPr="00C227A6">
        <w:rPr>
          <w:sz w:val="28"/>
          <w:szCs w:val="28"/>
        </w:rPr>
        <w:t>сельского поселения.</w:t>
      </w:r>
    </w:p>
    <w:p w14:paraId="24E1E9C2" w14:textId="77777777" w:rsidR="00556D86" w:rsidRPr="00934C84" w:rsidRDefault="00556D86" w:rsidP="00556D86">
      <w:pPr>
        <w:autoSpaceDE w:val="0"/>
        <w:autoSpaceDN w:val="0"/>
        <w:adjustRightInd w:val="0"/>
        <w:ind w:firstLine="540"/>
        <w:jc w:val="both"/>
        <w:rPr>
          <w:sz w:val="28"/>
          <w:szCs w:val="28"/>
        </w:rPr>
      </w:pPr>
      <w:r w:rsidRPr="00934C84">
        <w:rPr>
          <w:sz w:val="28"/>
          <w:szCs w:val="28"/>
        </w:rPr>
        <w:t>5.6.  После получения от заказчика комплексных кадастровых работ проекта карты-плана территории и извещения о проведении заседания согласительной комиссии секретарь согласительной комиссии обеспечивает уведомление о дате, месте и времени проведения заседания согласительной комиссии организаций, указанных в п.</w:t>
      </w:r>
      <w:r>
        <w:rPr>
          <w:sz w:val="28"/>
          <w:szCs w:val="28"/>
        </w:rPr>
        <w:t>2.</w:t>
      </w:r>
      <w:r w:rsidRPr="00934C84">
        <w:rPr>
          <w:sz w:val="28"/>
          <w:szCs w:val="28"/>
        </w:rPr>
        <w:t>4 настоящего Регламента.</w:t>
      </w:r>
    </w:p>
    <w:p w14:paraId="09D18ACD"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5</w:t>
      </w:r>
      <w:r w:rsidRPr="00C227A6">
        <w:rPr>
          <w:sz w:val="28"/>
          <w:szCs w:val="28"/>
        </w:rPr>
        <w:t>.</w:t>
      </w:r>
      <w:r>
        <w:rPr>
          <w:sz w:val="28"/>
          <w:szCs w:val="28"/>
        </w:rPr>
        <w:t>7</w:t>
      </w:r>
      <w:r w:rsidRPr="00C227A6">
        <w:rPr>
          <w:sz w:val="28"/>
          <w:szCs w:val="28"/>
        </w:rPr>
        <w:t>. Секретарь согласительной комиссии в течении одного рабочего дня обеспечивает информирование о проведении заседания заказчика комплексных кадастровых работ.</w:t>
      </w:r>
    </w:p>
    <w:p w14:paraId="46C68D59"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5</w:t>
      </w:r>
      <w:r w:rsidRPr="00C227A6">
        <w:rPr>
          <w:sz w:val="28"/>
          <w:szCs w:val="28"/>
        </w:rPr>
        <w:t>.</w:t>
      </w:r>
      <w:r>
        <w:rPr>
          <w:sz w:val="28"/>
          <w:szCs w:val="28"/>
        </w:rPr>
        <w:t>8</w:t>
      </w:r>
      <w:r w:rsidRPr="00C227A6">
        <w:rPr>
          <w:sz w:val="28"/>
          <w:szCs w:val="28"/>
        </w:rPr>
        <w:t xml:space="preserve">.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w:t>
      </w:r>
      <w:hyperlink r:id="rId11" w:history="1">
        <w:r w:rsidRPr="00C227A6">
          <w:rPr>
            <w:sz w:val="28"/>
            <w:szCs w:val="28"/>
          </w:rPr>
          <w:t>законом</w:t>
        </w:r>
      </w:hyperlink>
      <w:r w:rsidRPr="00C227A6">
        <w:rPr>
          <w:sz w:val="28"/>
          <w:szCs w:val="28"/>
        </w:rPr>
        <w:t xml:space="preserve"> от 24.07.2007 </w:t>
      </w:r>
      <w:r>
        <w:rPr>
          <w:sz w:val="28"/>
          <w:szCs w:val="28"/>
        </w:rPr>
        <w:t>№</w:t>
      </w:r>
      <w:r w:rsidRPr="00C227A6">
        <w:rPr>
          <w:sz w:val="28"/>
          <w:szCs w:val="28"/>
        </w:rPr>
        <w:t xml:space="preserve"> 221-ФЗ </w:t>
      </w:r>
      <w:r>
        <w:rPr>
          <w:sz w:val="28"/>
          <w:szCs w:val="28"/>
        </w:rPr>
        <w:t>«</w:t>
      </w:r>
      <w:r w:rsidRPr="00C227A6">
        <w:rPr>
          <w:sz w:val="28"/>
          <w:szCs w:val="28"/>
        </w:rPr>
        <w:t>О государственном кадастре недвижимости</w:t>
      </w:r>
      <w:r>
        <w:rPr>
          <w:sz w:val="28"/>
          <w:szCs w:val="28"/>
        </w:rPr>
        <w:t>»</w:t>
      </w:r>
      <w:r w:rsidRPr="00C227A6">
        <w:rPr>
          <w:sz w:val="28"/>
          <w:szCs w:val="28"/>
        </w:rPr>
        <w:t xml:space="preserve">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14:paraId="4A2975FC"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5</w:t>
      </w:r>
      <w:r w:rsidRPr="00C227A6">
        <w:rPr>
          <w:sz w:val="28"/>
          <w:szCs w:val="28"/>
        </w:rPr>
        <w:t>.</w:t>
      </w:r>
      <w:r>
        <w:rPr>
          <w:sz w:val="28"/>
          <w:szCs w:val="28"/>
        </w:rPr>
        <w:t>9</w:t>
      </w:r>
      <w:r w:rsidRPr="00C227A6">
        <w:rPr>
          <w:sz w:val="28"/>
          <w:szCs w:val="28"/>
        </w:rPr>
        <w:t>. Извещение, указанное в п. 5.7. настоящего Регламент</w:t>
      </w:r>
      <w:r>
        <w:rPr>
          <w:sz w:val="28"/>
          <w:szCs w:val="28"/>
        </w:rPr>
        <w:t>а</w:t>
      </w:r>
      <w:r w:rsidRPr="00C227A6">
        <w:rPr>
          <w:sz w:val="28"/>
          <w:szCs w:val="28"/>
        </w:rPr>
        <w:t xml:space="preserve"> публикуется на официальном сайте</w:t>
      </w:r>
      <w:r>
        <w:rPr>
          <w:sz w:val="28"/>
          <w:szCs w:val="28"/>
        </w:rPr>
        <w:t xml:space="preserve"> Воленского сельского поселения </w:t>
      </w:r>
      <w:r w:rsidRPr="00C227A6">
        <w:rPr>
          <w:sz w:val="28"/>
          <w:szCs w:val="28"/>
        </w:rPr>
        <w:t>в информационно-телекоммуникационной сети «Интернет».</w:t>
      </w:r>
    </w:p>
    <w:p w14:paraId="33A0188B"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Pr>
          <w:sz w:val="28"/>
          <w:szCs w:val="28"/>
        </w:rPr>
        <w:t>5</w:t>
      </w:r>
      <w:r w:rsidRPr="00C227A6">
        <w:rPr>
          <w:sz w:val="28"/>
          <w:szCs w:val="28"/>
        </w:rPr>
        <w:t>.</w:t>
      </w:r>
      <w:r>
        <w:rPr>
          <w:sz w:val="28"/>
          <w:szCs w:val="28"/>
        </w:rPr>
        <w:t>10</w:t>
      </w:r>
      <w:r w:rsidRPr="00C227A6">
        <w:rPr>
          <w:sz w:val="28"/>
          <w:szCs w:val="28"/>
        </w:rPr>
        <w:t xml:space="preserve">. </w:t>
      </w:r>
      <w:r w:rsidRPr="00C227A6">
        <w:rPr>
          <w:sz w:val="28"/>
          <w:szCs w:val="28"/>
          <w:shd w:val="clear" w:color="auto" w:fill="FFFFFF"/>
        </w:rPr>
        <w:t>Ознакомление любых лиц с проектом карты-плана в форме документа на бумажном носителе осуществляется в рабочие дни с (указать дни недели) с (указать время) по (указать время) по адресу нахождения секретаря Согласительной комиссии (указать адрес) при предъявлении Секретарю согласительной комиссии документа, удостоверяющего личность.</w:t>
      </w:r>
    </w:p>
    <w:p w14:paraId="1FDA57BA"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Pr>
          <w:sz w:val="28"/>
          <w:szCs w:val="28"/>
          <w:shd w:val="clear" w:color="auto" w:fill="FFFFFF"/>
        </w:rPr>
        <w:lastRenderedPageBreak/>
        <w:t>5</w:t>
      </w:r>
      <w:r w:rsidRPr="00C227A6">
        <w:rPr>
          <w:sz w:val="28"/>
          <w:szCs w:val="28"/>
          <w:shd w:val="clear" w:color="auto" w:fill="FFFFFF"/>
        </w:rPr>
        <w:t>.1</w:t>
      </w:r>
      <w:r>
        <w:rPr>
          <w:sz w:val="28"/>
          <w:szCs w:val="28"/>
          <w:shd w:val="clear" w:color="auto" w:fill="FFFFFF"/>
        </w:rPr>
        <w:t>1</w:t>
      </w:r>
      <w:r w:rsidRPr="00C227A6">
        <w:rPr>
          <w:sz w:val="28"/>
          <w:szCs w:val="28"/>
          <w:shd w:val="clear" w:color="auto" w:fill="FFFFFF"/>
        </w:rPr>
        <w:t>. Секретарь согласительной комиссии регистрирует возражения заинтересованных лиц, если они представлены (направлены) в согласительную комиссию в письменной форме в период со дня опубликования извещения о проведении заседания согласительной комиссии до дня проведения данного заседания, а также в течении тридцати пяти рабочих дней со дня проведения первого заседания согласительной комиссии.</w:t>
      </w:r>
    </w:p>
    <w:p w14:paraId="16643C23"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sidRPr="00C227A6">
        <w:rPr>
          <w:sz w:val="28"/>
          <w:szCs w:val="28"/>
          <w:shd w:val="clear" w:color="auto" w:fill="FFFFFF"/>
        </w:rPr>
        <w:t>Возражения заинтересованных лиц должны содержать сведения о лице, направившим данные возражения, в том числе фамилию, имя и (при наличии) отчество,  а также адрес правообладателя и (или) адрес электронной почты правообладателя, обоснование причин его несогласия с местоположение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w:t>
      </w:r>
    </w:p>
    <w:p w14:paraId="1E63BBB8"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sidRPr="00C227A6">
        <w:rPr>
          <w:sz w:val="28"/>
          <w:szCs w:val="28"/>
          <w:shd w:val="clear" w:color="auto" w:fill="FFFFFF"/>
        </w:rPr>
        <w:t>К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местоположения границ при образовании такого земельного участка (при наличии).</w:t>
      </w:r>
    </w:p>
    <w:p w14:paraId="732553BD"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sidRPr="00C227A6">
        <w:rPr>
          <w:sz w:val="28"/>
          <w:szCs w:val="28"/>
          <w:shd w:val="clear" w:color="auto" w:fill="FFFFFF"/>
        </w:rPr>
        <w:t>В случае, если представленные в согласительную комиссию документы не отвечают требованиям, указанным в настоящем пункте, председатель согласительной комиссии возвращает такие документы с предложением устранить отмеченные недостатки, а если это невозможно – по причине того, что рассмотрении документов не отнесено к полномочиям согласительной комиссии.</w:t>
      </w:r>
    </w:p>
    <w:p w14:paraId="7A0A67F4"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Pr>
          <w:sz w:val="28"/>
          <w:szCs w:val="28"/>
          <w:shd w:val="clear" w:color="auto" w:fill="FFFFFF"/>
        </w:rPr>
        <w:t>5</w:t>
      </w:r>
      <w:r w:rsidRPr="00C227A6">
        <w:rPr>
          <w:sz w:val="28"/>
          <w:szCs w:val="28"/>
          <w:shd w:val="clear" w:color="auto" w:fill="FFFFFF"/>
        </w:rPr>
        <w:t>.1</w:t>
      </w:r>
      <w:r>
        <w:rPr>
          <w:sz w:val="28"/>
          <w:szCs w:val="28"/>
          <w:shd w:val="clear" w:color="auto" w:fill="FFFFFF"/>
        </w:rPr>
        <w:t>2</w:t>
      </w:r>
      <w:r w:rsidRPr="00C227A6">
        <w:rPr>
          <w:sz w:val="28"/>
          <w:szCs w:val="28"/>
          <w:shd w:val="clear" w:color="auto" w:fill="FFFFFF"/>
        </w:rPr>
        <w:t xml:space="preserve">. После ознакомления </w:t>
      </w:r>
      <w:proofErr w:type="gramStart"/>
      <w:r w:rsidRPr="00C227A6">
        <w:rPr>
          <w:sz w:val="28"/>
          <w:szCs w:val="28"/>
          <w:shd w:val="clear" w:color="auto" w:fill="FFFFFF"/>
        </w:rPr>
        <w:t>в возражениями</w:t>
      </w:r>
      <w:proofErr w:type="gramEnd"/>
      <w:r w:rsidRPr="00C227A6">
        <w:rPr>
          <w:sz w:val="28"/>
          <w:szCs w:val="28"/>
          <w:shd w:val="clear" w:color="auto" w:fill="FFFFFF"/>
        </w:rPr>
        <w:t xml:space="preserve"> заинтересованных лиц члены согласительной комиссии обеспечивают сбор имеющихся в их распоряжении документов на земельные участки относительно местоположения границ или частей границ, в отношении которых поступили такие возражения.</w:t>
      </w:r>
    </w:p>
    <w:p w14:paraId="7C42E3DD"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sidRPr="00C227A6">
        <w:rPr>
          <w:sz w:val="28"/>
          <w:szCs w:val="28"/>
          <w:shd w:val="clear" w:color="auto" w:fill="FFFFFF"/>
        </w:rPr>
        <w:t>5.1</w:t>
      </w:r>
      <w:r>
        <w:rPr>
          <w:sz w:val="28"/>
          <w:szCs w:val="28"/>
          <w:shd w:val="clear" w:color="auto" w:fill="FFFFFF"/>
        </w:rPr>
        <w:t>3</w:t>
      </w:r>
      <w:r w:rsidRPr="00C227A6">
        <w:rPr>
          <w:sz w:val="28"/>
          <w:szCs w:val="28"/>
          <w:shd w:val="clear" w:color="auto" w:fill="FFFFFF"/>
        </w:rPr>
        <w:t>. До начала заседания согласительной комиссии секретарь, а в случае его отсутствия уполномоченные председателем член согласительной комиссии:</w:t>
      </w:r>
    </w:p>
    <w:p w14:paraId="2D2C889A"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Pr>
          <w:sz w:val="28"/>
          <w:szCs w:val="28"/>
          <w:shd w:val="clear" w:color="auto" w:fill="FFFFFF"/>
        </w:rPr>
        <w:t xml:space="preserve">- </w:t>
      </w:r>
      <w:r w:rsidRPr="00C227A6">
        <w:rPr>
          <w:sz w:val="28"/>
          <w:szCs w:val="28"/>
          <w:shd w:val="clear" w:color="auto" w:fill="FFFFFF"/>
        </w:rPr>
        <w:t>регистрирует присутствующих на заседании;</w:t>
      </w:r>
    </w:p>
    <w:p w14:paraId="20814467"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Pr>
          <w:sz w:val="28"/>
          <w:szCs w:val="28"/>
          <w:shd w:val="clear" w:color="auto" w:fill="FFFFFF"/>
        </w:rPr>
        <w:t xml:space="preserve">- </w:t>
      </w:r>
      <w:r w:rsidRPr="00C227A6">
        <w:rPr>
          <w:sz w:val="28"/>
          <w:szCs w:val="28"/>
          <w:shd w:val="clear" w:color="auto" w:fill="FFFFFF"/>
        </w:rPr>
        <w:t xml:space="preserve">информирует присутствующих </w:t>
      </w:r>
      <w:proofErr w:type="gramStart"/>
      <w:r w:rsidRPr="00C227A6">
        <w:rPr>
          <w:sz w:val="28"/>
          <w:szCs w:val="28"/>
          <w:shd w:val="clear" w:color="auto" w:fill="FFFFFF"/>
        </w:rPr>
        <w:t>о перечне</w:t>
      </w:r>
      <w:proofErr w:type="gramEnd"/>
      <w:r w:rsidRPr="00C227A6">
        <w:rPr>
          <w:sz w:val="28"/>
          <w:szCs w:val="28"/>
          <w:shd w:val="clear" w:color="auto" w:fill="FFFFFF"/>
        </w:rPr>
        <w:t xml:space="preserve"> рассматриваемых на заседании согласительной комиссии вопросов с указанием докладчика по каждому пункту повестки дня и последовательности рассмотрения.</w:t>
      </w:r>
    </w:p>
    <w:p w14:paraId="1A29EFB3"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Pr>
          <w:sz w:val="28"/>
          <w:szCs w:val="28"/>
          <w:shd w:val="clear" w:color="auto" w:fill="FFFFFF"/>
        </w:rPr>
        <w:t>5</w:t>
      </w:r>
      <w:r w:rsidRPr="00C227A6">
        <w:rPr>
          <w:sz w:val="28"/>
          <w:szCs w:val="28"/>
          <w:shd w:val="clear" w:color="auto" w:fill="FFFFFF"/>
        </w:rPr>
        <w:t>.1</w:t>
      </w:r>
      <w:r>
        <w:rPr>
          <w:sz w:val="28"/>
          <w:szCs w:val="28"/>
          <w:shd w:val="clear" w:color="auto" w:fill="FFFFFF"/>
        </w:rPr>
        <w:t>4</w:t>
      </w:r>
      <w:r w:rsidRPr="00C227A6">
        <w:rPr>
          <w:sz w:val="28"/>
          <w:szCs w:val="28"/>
          <w:shd w:val="clear" w:color="auto" w:fill="FFFFFF"/>
        </w:rPr>
        <w:t>. Заседание согласительной комиссии ведет председатель, а в случае его отсутствия – заместитель председателя.</w:t>
      </w:r>
    </w:p>
    <w:p w14:paraId="55DD560E"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Pr>
          <w:sz w:val="28"/>
          <w:szCs w:val="28"/>
          <w:shd w:val="clear" w:color="auto" w:fill="FFFFFF"/>
        </w:rPr>
        <w:t>5</w:t>
      </w:r>
      <w:r w:rsidRPr="00C227A6">
        <w:rPr>
          <w:sz w:val="28"/>
          <w:szCs w:val="28"/>
          <w:shd w:val="clear" w:color="auto" w:fill="FFFFFF"/>
        </w:rPr>
        <w:t>.1</w:t>
      </w:r>
      <w:r>
        <w:rPr>
          <w:sz w:val="28"/>
          <w:szCs w:val="28"/>
          <w:shd w:val="clear" w:color="auto" w:fill="FFFFFF"/>
        </w:rPr>
        <w:t>5</w:t>
      </w:r>
      <w:r w:rsidRPr="00C227A6">
        <w:rPr>
          <w:sz w:val="28"/>
          <w:szCs w:val="28"/>
          <w:shd w:val="clear" w:color="auto" w:fill="FFFFFF"/>
        </w:rPr>
        <w:t>. После начала заседания уполномоченные члены согласительной комиссии:</w:t>
      </w:r>
    </w:p>
    <w:p w14:paraId="273B417C"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Pr>
          <w:sz w:val="28"/>
          <w:szCs w:val="28"/>
          <w:shd w:val="clear" w:color="auto" w:fill="FFFFFF"/>
        </w:rPr>
        <w:t xml:space="preserve">- </w:t>
      </w:r>
      <w:r w:rsidRPr="00C227A6">
        <w:rPr>
          <w:sz w:val="28"/>
          <w:szCs w:val="28"/>
          <w:shd w:val="clear" w:color="auto" w:fill="FFFFFF"/>
        </w:rPr>
        <w:t>представляют проект карты-плана территории;</w:t>
      </w:r>
    </w:p>
    <w:p w14:paraId="274C0931"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Pr>
          <w:sz w:val="28"/>
          <w:szCs w:val="28"/>
          <w:shd w:val="clear" w:color="auto" w:fill="FFFFFF"/>
        </w:rPr>
        <w:t xml:space="preserve">- </w:t>
      </w:r>
      <w:r w:rsidRPr="00C227A6">
        <w:rPr>
          <w:sz w:val="28"/>
          <w:szCs w:val="28"/>
          <w:shd w:val="clear" w:color="auto" w:fill="FFFFFF"/>
        </w:rPr>
        <w:t>разъясняют результаты выполнения комплексных кадастровых работ, порядок согласования местоположения границ земельных участков, регламент работы согласительной комиссии.</w:t>
      </w:r>
    </w:p>
    <w:p w14:paraId="2B0959CB" w14:textId="77777777" w:rsidR="00556D86" w:rsidRPr="00C227A6" w:rsidRDefault="00556D86" w:rsidP="00556D86">
      <w:pPr>
        <w:widowControl w:val="0"/>
        <w:autoSpaceDE w:val="0"/>
        <w:autoSpaceDN w:val="0"/>
        <w:adjustRightInd w:val="0"/>
        <w:ind w:firstLine="540"/>
        <w:jc w:val="both"/>
        <w:rPr>
          <w:sz w:val="28"/>
          <w:szCs w:val="28"/>
          <w:shd w:val="clear" w:color="auto" w:fill="FFFFFF"/>
        </w:rPr>
      </w:pPr>
      <w:r>
        <w:rPr>
          <w:sz w:val="28"/>
          <w:szCs w:val="28"/>
          <w:shd w:val="clear" w:color="auto" w:fill="FFFFFF"/>
        </w:rPr>
        <w:t>5</w:t>
      </w:r>
      <w:r w:rsidRPr="00C227A6">
        <w:rPr>
          <w:sz w:val="28"/>
          <w:szCs w:val="28"/>
          <w:shd w:val="clear" w:color="auto" w:fill="FFFFFF"/>
        </w:rPr>
        <w:t>.1</w:t>
      </w:r>
      <w:r>
        <w:rPr>
          <w:sz w:val="28"/>
          <w:szCs w:val="28"/>
          <w:shd w:val="clear" w:color="auto" w:fill="FFFFFF"/>
        </w:rPr>
        <w:t>6</w:t>
      </w:r>
      <w:r w:rsidRPr="00C227A6">
        <w:rPr>
          <w:sz w:val="28"/>
          <w:szCs w:val="28"/>
          <w:shd w:val="clear" w:color="auto" w:fill="FFFFFF"/>
        </w:rPr>
        <w:t>. По каждому вопросу повестки дня заслушиваются доклады и выступления присутствующих, рассматриваются документы, представленные на заседание согласительной комиссии для рассмотрения соответствующего вопроса.</w:t>
      </w:r>
    </w:p>
    <w:p w14:paraId="20C6950B"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5</w:t>
      </w:r>
      <w:r w:rsidRPr="00C227A6">
        <w:rPr>
          <w:sz w:val="28"/>
          <w:szCs w:val="28"/>
        </w:rPr>
        <w:t>.1</w:t>
      </w:r>
      <w:r>
        <w:rPr>
          <w:sz w:val="28"/>
          <w:szCs w:val="28"/>
        </w:rPr>
        <w:t>7</w:t>
      </w:r>
      <w:r w:rsidRPr="00C227A6">
        <w:rPr>
          <w:sz w:val="28"/>
          <w:szCs w:val="28"/>
        </w:rPr>
        <w:t>. По результатам обсуждения согласительной комиссией принимаются решения, в том числе о нецелесообразности изменения проекта карты-плана территории в связи с необоснованностью возражений заинтересованных лиц или о внесении исполнителем комплексных кадастровых работ изменений в проект карты-плана территории в соответствии с такими возражениями.</w:t>
      </w:r>
    </w:p>
    <w:p w14:paraId="7D5087BB" w14:textId="77777777" w:rsidR="00556D86" w:rsidRDefault="00556D86" w:rsidP="00556D86">
      <w:pPr>
        <w:widowControl w:val="0"/>
        <w:autoSpaceDE w:val="0"/>
        <w:autoSpaceDN w:val="0"/>
        <w:adjustRightInd w:val="0"/>
        <w:ind w:firstLine="540"/>
        <w:jc w:val="both"/>
        <w:rPr>
          <w:sz w:val="28"/>
          <w:szCs w:val="28"/>
        </w:rPr>
      </w:pPr>
      <w:r>
        <w:rPr>
          <w:sz w:val="28"/>
          <w:szCs w:val="28"/>
        </w:rPr>
        <w:lastRenderedPageBreak/>
        <w:t>5</w:t>
      </w:r>
      <w:r w:rsidRPr="00C227A6">
        <w:rPr>
          <w:sz w:val="28"/>
          <w:szCs w:val="28"/>
        </w:rPr>
        <w:t>.1</w:t>
      </w:r>
      <w:r>
        <w:rPr>
          <w:sz w:val="28"/>
          <w:szCs w:val="28"/>
        </w:rPr>
        <w:t>8</w:t>
      </w:r>
      <w:r w:rsidRPr="00C227A6">
        <w:rPr>
          <w:sz w:val="28"/>
          <w:szCs w:val="28"/>
        </w:rPr>
        <w:t>. Решение согласительной комиссии принимается открытым голосованием простым большинством голосов от числа членов согласительной комиссии, присутствующих на заседании. При равном количестве голосов председатель обладает правом решающего голоса. При наличии особого мнения оно отражается в протоколе заседания согласительной комиссии.</w:t>
      </w:r>
    </w:p>
    <w:p w14:paraId="15740EBE" w14:textId="77777777" w:rsidR="00556D86" w:rsidRPr="00C227A6" w:rsidRDefault="00556D86" w:rsidP="00556D86">
      <w:pPr>
        <w:widowControl w:val="0"/>
        <w:autoSpaceDE w:val="0"/>
        <w:autoSpaceDN w:val="0"/>
        <w:adjustRightInd w:val="0"/>
        <w:ind w:firstLine="540"/>
        <w:jc w:val="both"/>
        <w:rPr>
          <w:sz w:val="28"/>
          <w:szCs w:val="28"/>
        </w:rPr>
      </w:pPr>
    </w:p>
    <w:p w14:paraId="2066419A" w14:textId="77777777" w:rsidR="00556D86" w:rsidRDefault="00556D86" w:rsidP="00556D86">
      <w:pPr>
        <w:widowControl w:val="0"/>
        <w:autoSpaceDE w:val="0"/>
        <w:autoSpaceDN w:val="0"/>
        <w:adjustRightInd w:val="0"/>
        <w:jc w:val="center"/>
        <w:outlineLvl w:val="1"/>
        <w:rPr>
          <w:sz w:val="28"/>
          <w:szCs w:val="28"/>
        </w:rPr>
      </w:pPr>
      <w:bookmarkStart w:id="10" w:name="Par115"/>
      <w:bookmarkEnd w:id="10"/>
      <w:r>
        <w:rPr>
          <w:sz w:val="28"/>
          <w:szCs w:val="28"/>
        </w:rPr>
        <w:t>6</w:t>
      </w:r>
      <w:r w:rsidRPr="00C227A6">
        <w:rPr>
          <w:sz w:val="28"/>
          <w:szCs w:val="28"/>
        </w:rPr>
        <w:t>. Оформление результатов работы согласительной комиссии</w:t>
      </w:r>
    </w:p>
    <w:p w14:paraId="0DEF7BBA" w14:textId="77777777" w:rsidR="00556D86" w:rsidRPr="00C227A6" w:rsidRDefault="00556D86" w:rsidP="00556D86">
      <w:pPr>
        <w:widowControl w:val="0"/>
        <w:autoSpaceDE w:val="0"/>
        <w:autoSpaceDN w:val="0"/>
        <w:adjustRightInd w:val="0"/>
        <w:jc w:val="center"/>
        <w:outlineLvl w:val="1"/>
        <w:rPr>
          <w:sz w:val="28"/>
          <w:szCs w:val="28"/>
        </w:rPr>
      </w:pPr>
    </w:p>
    <w:p w14:paraId="376A4CB0"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6</w:t>
      </w:r>
      <w:r w:rsidRPr="00C227A6">
        <w:rPr>
          <w:sz w:val="28"/>
          <w:szCs w:val="28"/>
        </w:rPr>
        <w:t>.1. По результатам работы согласительной комиссии:</w:t>
      </w:r>
    </w:p>
    <w:p w14:paraId="040CC5AC"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 xml:space="preserve"> составляется протокол заседания согласительной комиссии;</w:t>
      </w:r>
    </w:p>
    <w:p w14:paraId="790800C4"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 xml:space="preserve"> составляется заключение (составляются заключения) о результатах рассмотрения возражений относительно местоположения границ земельных участков;</w:t>
      </w:r>
    </w:p>
    <w:p w14:paraId="431262A1" w14:textId="77777777" w:rsidR="00556D86" w:rsidRPr="00C227A6" w:rsidRDefault="00556D86" w:rsidP="00556D86">
      <w:pPr>
        <w:widowControl w:val="0"/>
        <w:autoSpaceDE w:val="0"/>
        <w:autoSpaceDN w:val="0"/>
        <w:adjustRightInd w:val="0"/>
        <w:ind w:firstLine="540"/>
        <w:jc w:val="both"/>
        <w:rPr>
          <w:sz w:val="28"/>
          <w:szCs w:val="28"/>
        </w:rPr>
      </w:pPr>
      <w:r w:rsidRPr="00C227A6">
        <w:rPr>
          <w:sz w:val="28"/>
          <w:szCs w:val="28"/>
        </w:rPr>
        <w:t xml:space="preserve"> оформляется акт согласования местоположения границ при выполнении комплексных кадастровых работ.</w:t>
      </w:r>
    </w:p>
    <w:p w14:paraId="335E850B"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6</w:t>
      </w:r>
      <w:r w:rsidRPr="00C227A6">
        <w:rPr>
          <w:sz w:val="28"/>
          <w:szCs w:val="28"/>
        </w:rPr>
        <w:t>.2. Не позднее трех рабочих дней после составления протокола заседания комиссии секретарь направляет заказным письмом и в электронной форме (в случае указания адреса электронной почты в возражениях) выписку из протокола по соответствующему вопросу повестки дня и разъяснения о возможности решения спора о местоположении границ земельного участка (земельных участков) в адрес заинтересованных лиц которые не присутствовали на заседании согласительной комиссии, а из возражения были признаны необоснованными.</w:t>
      </w:r>
    </w:p>
    <w:p w14:paraId="4C22C692"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6</w:t>
      </w:r>
      <w:r w:rsidRPr="00C227A6">
        <w:rPr>
          <w:sz w:val="28"/>
          <w:szCs w:val="28"/>
        </w:rPr>
        <w:t>.3. Не позднее следующего рабочего дня за днем, когда было составлено заключение согласительной комиссии, секретарь передаёт под подпись или направляет заказным письмом с уведомлением о вручении исполнителю комплексных кадастровых работ такое заключение для оформления проекта карты-плана территории в окончательной редакции.</w:t>
      </w:r>
    </w:p>
    <w:p w14:paraId="6D28A521"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6</w:t>
      </w:r>
      <w:r w:rsidRPr="00C227A6">
        <w:rPr>
          <w:sz w:val="28"/>
          <w:szCs w:val="28"/>
        </w:rPr>
        <w:t xml:space="preserve">.4. Председатель согласительной комиссии в сроки, установленные ч. 19 ст. 42.10 Закона </w:t>
      </w:r>
      <w:r>
        <w:rPr>
          <w:sz w:val="28"/>
          <w:szCs w:val="28"/>
        </w:rPr>
        <w:t xml:space="preserve">о кадастровой деятельности </w:t>
      </w:r>
      <w:r w:rsidRPr="00C227A6">
        <w:rPr>
          <w:sz w:val="28"/>
          <w:szCs w:val="28"/>
        </w:rPr>
        <w:t>направляет оформленный исполнителем комплексных кадастровых работ проект карта-плана территории в окончательной редакции и необходимые для его утверждения материалы заседания согласительной комиссии заказчику комплексных кадастровых работ.</w:t>
      </w:r>
    </w:p>
    <w:p w14:paraId="4B53D7E0" w14:textId="77777777" w:rsidR="00556D86" w:rsidRPr="00C227A6" w:rsidRDefault="00556D86" w:rsidP="00556D86">
      <w:pPr>
        <w:widowControl w:val="0"/>
        <w:autoSpaceDE w:val="0"/>
        <w:autoSpaceDN w:val="0"/>
        <w:adjustRightInd w:val="0"/>
        <w:ind w:firstLine="540"/>
        <w:jc w:val="both"/>
        <w:rPr>
          <w:sz w:val="28"/>
          <w:szCs w:val="28"/>
        </w:rPr>
      </w:pPr>
      <w:r>
        <w:rPr>
          <w:sz w:val="28"/>
          <w:szCs w:val="28"/>
        </w:rPr>
        <w:t>6</w:t>
      </w:r>
      <w:r w:rsidRPr="00C227A6">
        <w:rPr>
          <w:sz w:val="28"/>
          <w:szCs w:val="28"/>
        </w:rPr>
        <w:t xml:space="preserve">.5. В срок, не превышающий 30 рабочих дней со дня направления заказчику проекта карта-плана территории в окончательной редакции, председатель передает в </w:t>
      </w:r>
      <w:r>
        <w:rPr>
          <w:sz w:val="28"/>
          <w:szCs w:val="28"/>
        </w:rPr>
        <w:t xml:space="preserve">администрацию Воленского сельского поселения </w:t>
      </w:r>
      <w:r w:rsidRPr="00C227A6">
        <w:rPr>
          <w:sz w:val="28"/>
          <w:szCs w:val="28"/>
        </w:rPr>
        <w:t>на хранение акт согласования, протоколы и заключение или заключения согласительной комиссии по акту, который подписывает председатель и секретарь согласительной комиссии.</w:t>
      </w:r>
    </w:p>
    <w:p w14:paraId="6A8D9400" w14:textId="77777777" w:rsidR="00556D86" w:rsidRDefault="00556D86" w:rsidP="00556D86">
      <w:pPr>
        <w:widowControl w:val="0"/>
        <w:autoSpaceDE w:val="0"/>
        <w:autoSpaceDN w:val="0"/>
        <w:adjustRightInd w:val="0"/>
        <w:ind w:firstLine="540"/>
        <w:jc w:val="both"/>
        <w:rPr>
          <w:sz w:val="28"/>
          <w:szCs w:val="28"/>
        </w:rPr>
      </w:pPr>
      <w:r>
        <w:rPr>
          <w:sz w:val="28"/>
          <w:szCs w:val="28"/>
        </w:rPr>
        <w:t>6</w:t>
      </w:r>
      <w:r w:rsidRPr="00C227A6">
        <w:rPr>
          <w:sz w:val="28"/>
          <w:szCs w:val="28"/>
        </w:rPr>
        <w:t>.6. Протоколы заседания согласительной комиссии, заключения согласительной комиссии и акты согласования местоположения границ при выполнении комплексных кадастровых работ хранятся органом, сформировавшим согласительную комиссию.</w:t>
      </w:r>
    </w:p>
    <w:p w14:paraId="5473A5DB" w14:textId="77777777" w:rsidR="00556D86" w:rsidRDefault="00556D86" w:rsidP="00556D86">
      <w:pPr>
        <w:widowControl w:val="0"/>
        <w:autoSpaceDE w:val="0"/>
        <w:autoSpaceDN w:val="0"/>
        <w:adjustRightInd w:val="0"/>
        <w:ind w:firstLine="540"/>
        <w:jc w:val="both"/>
        <w:rPr>
          <w:sz w:val="28"/>
          <w:szCs w:val="28"/>
        </w:rPr>
      </w:pPr>
    </w:p>
    <w:p w14:paraId="73AEA4F0" w14:textId="77777777" w:rsidR="00556D86" w:rsidRDefault="00556D86" w:rsidP="00556D86">
      <w:pPr>
        <w:widowControl w:val="0"/>
        <w:autoSpaceDE w:val="0"/>
        <w:autoSpaceDN w:val="0"/>
        <w:adjustRightInd w:val="0"/>
        <w:ind w:firstLine="540"/>
        <w:jc w:val="both"/>
        <w:rPr>
          <w:sz w:val="28"/>
          <w:szCs w:val="28"/>
        </w:rPr>
      </w:pPr>
    </w:p>
    <w:p w14:paraId="0DFA77FD" w14:textId="77777777" w:rsidR="00556D86" w:rsidRDefault="00556D86" w:rsidP="00556D86"/>
    <w:p w14:paraId="5CD9CE7E" w14:textId="77777777" w:rsidR="00556D86" w:rsidRDefault="00556D86" w:rsidP="00556D86"/>
    <w:p w14:paraId="2AD3B0B6" w14:textId="77777777" w:rsidR="00556D86" w:rsidRDefault="00556D86" w:rsidP="00556D86"/>
    <w:p w14:paraId="162EF00A" w14:textId="77777777" w:rsidR="00556D86" w:rsidRDefault="00556D86" w:rsidP="00556D86"/>
    <w:p w14:paraId="21BB72C5" w14:textId="77777777" w:rsidR="00556D86" w:rsidRDefault="00556D86" w:rsidP="00556D86"/>
    <w:p w14:paraId="2F2EBFD1" w14:textId="77777777" w:rsidR="00556D86" w:rsidRDefault="00556D86" w:rsidP="00556D86"/>
    <w:p w14:paraId="2F817D02" w14:textId="77777777" w:rsidR="00556D86" w:rsidRDefault="00556D86" w:rsidP="00556D86"/>
    <w:p w14:paraId="07A2806F" w14:textId="77777777" w:rsidR="00556D86" w:rsidRDefault="00556D86" w:rsidP="00556D86"/>
    <w:p w14:paraId="0025C88B" w14:textId="77777777" w:rsidR="00556D86" w:rsidRDefault="00556D86" w:rsidP="00556D86">
      <w:pPr>
        <w:widowControl w:val="0"/>
        <w:autoSpaceDE w:val="0"/>
        <w:autoSpaceDN w:val="0"/>
        <w:adjustRightInd w:val="0"/>
        <w:jc w:val="right"/>
        <w:outlineLvl w:val="0"/>
      </w:pPr>
      <w:r>
        <w:t>Приложение № 2</w:t>
      </w:r>
    </w:p>
    <w:p w14:paraId="448B2209" w14:textId="77777777" w:rsidR="00556D86" w:rsidRDefault="00556D86" w:rsidP="00556D86">
      <w:pPr>
        <w:widowControl w:val="0"/>
        <w:autoSpaceDE w:val="0"/>
        <w:autoSpaceDN w:val="0"/>
        <w:adjustRightInd w:val="0"/>
        <w:jc w:val="right"/>
        <w:outlineLvl w:val="0"/>
      </w:pPr>
      <w:r>
        <w:t>к постановлению администрации</w:t>
      </w:r>
    </w:p>
    <w:p w14:paraId="28A58D30" w14:textId="77777777" w:rsidR="00556D86" w:rsidRDefault="00556D86" w:rsidP="00556D86">
      <w:pPr>
        <w:widowControl w:val="0"/>
        <w:autoSpaceDE w:val="0"/>
        <w:autoSpaceDN w:val="0"/>
        <w:adjustRightInd w:val="0"/>
        <w:jc w:val="right"/>
        <w:outlineLvl w:val="0"/>
      </w:pPr>
      <w:r>
        <w:t xml:space="preserve">Воленского сельского поселения </w:t>
      </w:r>
    </w:p>
    <w:p w14:paraId="72262B19" w14:textId="77777777" w:rsidR="00556D86" w:rsidRDefault="00556D86" w:rsidP="00556D86">
      <w:pPr>
        <w:widowControl w:val="0"/>
        <w:autoSpaceDE w:val="0"/>
        <w:autoSpaceDN w:val="0"/>
        <w:adjustRightInd w:val="0"/>
        <w:jc w:val="right"/>
        <w:outlineLvl w:val="0"/>
      </w:pPr>
      <w:r>
        <w:t>№ 149 от 02.11.2022г.</w:t>
      </w:r>
    </w:p>
    <w:p w14:paraId="3D5054EB" w14:textId="77777777" w:rsidR="00556D86" w:rsidRDefault="00556D86" w:rsidP="00556D86">
      <w:pPr>
        <w:widowControl w:val="0"/>
        <w:autoSpaceDE w:val="0"/>
        <w:autoSpaceDN w:val="0"/>
        <w:adjustRightInd w:val="0"/>
        <w:jc w:val="right"/>
        <w:outlineLvl w:val="0"/>
      </w:pPr>
    </w:p>
    <w:p w14:paraId="4DD69882" w14:textId="77777777" w:rsidR="00556D86" w:rsidRDefault="00556D86" w:rsidP="00556D86">
      <w:pPr>
        <w:widowControl w:val="0"/>
        <w:autoSpaceDE w:val="0"/>
        <w:autoSpaceDN w:val="0"/>
        <w:adjustRightInd w:val="0"/>
        <w:jc w:val="right"/>
        <w:outlineLvl w:val="0"/>
      </w:pPr>
    </w:p>
    <w:p w14:paraId="3CA58499" w14:textId="77777777" w:rsidR="00556D86" w:rsidRPr="007C7E0D" w:rsidRDefault="00556D86" w:rsidP="00556D86">
      <w:pPr>
        <w:pStyle w:val="ConsPlusNormal0"/>
        <w:widowControl/>
        <w:spacing w:line="276" w:lineRule="auto"/>
        <w:ind w:firstLine="540"/>
        <w:jc w:val="center"/>
        <w:rPr>
          <w:rFonts w:ascii="Times New Roman" w:hAnsi="Times New Roman" w:cs="Times New Roman"/>
          <w:b/>
          <w:bCs/>
          <w:sz w:val="24"/>
          <w:szCs w:val="24"/>
        </w:rPr>
      </w:pPr>
      <w:r w:rsidRPr="007C7E0D">
        <w:rPr>
          <w:rFonts w:ascii="Times New Roman" w:hAnsi="Times New Roman" w:cs="Times New Roman"/>
          <w:b/>
          <w:bCs/>
          <w:sz w:val="24"/>
          <w:szCs w:val="24"/>
        </w:rPr>
        <w:t xml:space="preserve">СОСТАВ </w:t>
      </w:r>
    </w:p>
    <w:p w14:paraId="34DCC576" w14:textId="77777777" w:rsidR="00556D86" w:rsidRPr="007C7E0D" w:rsidRDefault="00556D86" w:rsidP="00556D86">
      <w:pPr>
        <w:pStyle w:val="ConsPlusNormal0"/>
        <w:widowControl/>
        <w:spacing w:line="276" w:lineRule="auto"/>
        <w:ind w:firstLine="426"/>
        <w:jc w:val="center"/>
        <w:rPr>
          <w:rFonts w:ascii="Times New Roman" w:hAnsi="Times New Roman" w:cs="Times New Roman"/>
          <w:b/>
          <w:bCs/>
          <w:sz w:val="24"/>
          <w:szCs w:val="24"/>
        </w:rPr>
      </w:pPr>
      <w:r w:rsidRPr="007C7E0D">
        <w:rPr>
          <w:rFonts w:ascii="Times New Roman" w:hAnsi="Times New Roman" w:cs="Times New Roman"/>
          <w:b/>
          <w:bCs/>
          <w:sz w:val="24"/>
          <w:szCs w:val="24"/>
        </w:rPr>
        <w:t>СОГЛАСИТЕЛЬНОЙ КОМИССИИ ПО СОГЛАСОВАНИЮ МЕСТОПОЛОЖЕНИЯ ГРАНИЦ ЗЕМЕЛЬНЫХ УЧАСТКОВ ПРИ ВЫПОЛНЕНИИ КОМПЛЕКСНЫХ КАДАСТРОВЫХ РАБОТ НА ТЕРРИТОРИИ   ВОЛЕНСКОГО СЕЛЬСКОГО ПОСЕЛЕНИЯ НОВОУСМАНСКОГО МУНИЦИПАЛЬНОГО РАЙОНА ВОРОНЕЖСКОЙ ОБЛАСТИ</w:t>
      </w:r>
    </w:p>
    <w:p w14:paraId="14901E94" w14:textId="77777777" w:rsidR="00556D86" w:rsidRPr="00360829" w:rsidRDefault="00556D86" w:rsidP="00556D86">
      <w:pPr>
        <w:pStyle w:val="ConsPlusNormal0"/>
        <w:widowControl/>
        <w:ind w:firstLine="540"/>
        <w:jc w:val="center"/>
        <w:rPr>
          <w:rFonts w:ascii="Times New Roman" w:hAnsi="Times New Roman" w:cs="Times New Roman"/>
          <w:b/>
          <w:bCs/>
          <w:sz w:val="28"/>
          <w:szCs w:val="28"/>
        </w:rPr>
      </w:pPr>
    </w:p>
    <w:tbl>
      <w:tblPr>
        <w:tblW w:w="10420" w:type="dxa"/>
        <w:tblInd w:w="-459" w:type="dxa"/>
        <w:tblLook w:val="01E0" w:firstRow="1" w:lastRow="1" w:firstColumn="1" w:lastColumn="1" w:noHBand="0" w:noVBand="0"/>
      </w:tblPr>
      <w:tblGrid>
        <w:gridCol w:w="1286"/>
        <w:gridCol w:w="2790"/>
        <w:gridCol w:w="6344"/>
      </w:tblGrid>
      <w:tr w:rsidR="00556D86" w:rsidRPr="00360829" w14:paraId="47FE2E83" w14:textId="77777777" w:rsidTr="000A664A">
        <w:trPr>
          <w:trHeight w:val="1397"/>
        </w:trPr>
        <w:tc>
          <w:tcPr>
            <w:tcW w:w="709" w:type="dxa"/>
          </w:tcPr>
          <w:p w14:paraId="77F1DE04" w14:textId="77777777" w:rsidR="00556D86" w:rsidRDefault="00556D86" w:rsidP="000A664A">
            <w:pPr>
              <w:pStyle w:val="ConsPlusNormal0"/>
              <w:widowControl/>
              <w:jc w:val="center"/>
              <w:rPr>
                <w:rFonts w:ascii="Times New Roman" w:hAnsi="Times New Roman" w:cs="Times New Roman"/>
                <w:sz w:val="28"/>
                <w:szCs w:val="28"/>
              </w:rPr>
            </w:pPr>
          </w:p>
          <w:p w14:paraId="14DF3FE2" w14:textId="77777777" w:rsidR="00556D86" w:rsidRPr="00360829" w:rsidRDefault="00556D86" w:rsidP="000A664A">
            <w:pPr>
              <w:pStyle w:val="ConsPlusNormal0"/>
              <w:widowControl/>
              <w:rPr>
                <w:rFonts w:ascii="Times New Roman" w:hAnsi="Times New Roman" w:cs="Times New Roman"/>
                <w:sz w:val="28"/>
                <w:szCs w:val="28"/>
              </w:rPr>
            </w:pPr>
            <w:r w:rsidRPr="00360829">
              <w:rPr>
                <w:rFonts w:ascii="Times New Roman" w:hAnsi="Times New Roman" w:cs="Times New Roman"/>
                <w:sz w:val="28"/>
                <w:szCs w:val="28"/>
              </w:rPr>
              <w:t>1.</w:t>
            </w:r>
          </w:p>
          <w:p w14:paraId="53A28177" w14:textId="77777777" w:rsidR="00556D86" w:rsidRPr="00360829" w:rsidRDefault="00556D86" w:rsidP="000A664A">
            <w:pPr>
              <w:jc w:val="center"/>
            </w:pPr>
          </w:p>
          <w:p w14:paraId="1C4D8D32" w14:textId="77777777" w:rsidR="00556D86" w:rsidRPr="00360829" w:rsidRDefault="00556D86" w:rsidP="000A664A">
            <w:pPr>
              <w:jc w:val="center"/>
            </w:pPr>
          </w:p>
          <w:p w14:paraId="662E7E45" w14:textId="77777777" w:rsidR="00556D86" w:rsidRPr="00360829" w:rsidRDefault="00556D86" w:rsidP="000A664A">
            <w:pPr>
              <w:jc w:val="center"/>
            </w:pPr>
          </w:p>
        </w:tc>
        <w:tc>
          <w:tcPr>
            <w:tcW w:w="2552" w:type="dxa"/>
          </w:tcPr>
          <w:p w14:paraId="20AF055E" w14:textId="77777777" w:rsidR="00556D86" w:rsidRDefault="00556D86" w:rsidP="000A664A">
            <w:pPr>
              <w:pStyle w:val="ConsPlusNormal0"/>
              <w:widowControl/>
              <w:rPr>
                <w:rFonts w:ascii="Times New Roman" w:hAnsi="Times New Roman" w:cs="Times New Roman"/>
                <w:sz w:val="28"/>
                <w:szCs w:val="28"/>
              </w:rPr>
            </w:pPr>
          </w:p>
          <w:p w14:paraId="31681736" w14:textId="77777777" w:rsidR="00556D86" w:rsidRDefault="00556D86" w:rsidP="000A664A">
            <w:pPr>
              <w:pStyle w:val="ConsPlusNormal0"/>
              <w:widowControl/>
              <w:rPr>
                <w:rFonts w:ascii="Times New Roman" w:hAnsi="Times New Roman" w:cs="Times New Roman"/>
                <w:sz w:val="28"/>
                <w:szCs w:val="28"/>
              </w:rPr>
            </w:pPr>
            <w:r>
              <w:rPr>
                <w:rFonts w:ascii="Times New Roman" w:hAnsi="Times New Roman" w:cs="Times New Roman"/>
                <w:sz w:val="28"/>
                <w:szCs w:val="28"/>
              </w:rPr>
              <w:t xml:space="preserve">Десятников </w:t>
            </w:r>
            <w:r>
              <w:rPr>
                <w:rFonts w:ascii="Times New Roman" w:hAnsi="Times New Roman" w:cs="Times New Roman"/>
                <w:sz w:val="28"/>
                <w:szCs w:val="28"/>
              </w:rPr>
              <w:t xml:space="preserve">                   </w:t>
            </w:r>
          </w:p>
          <w:p w14:paraId="756DBAFE" w14:textId="098F177A" w:rsidR="00556D86" w:rsidRPr="00360829" w:rsidRDefault="00556D86" w:rsidP="000A664A">
            <w:pPr>
              <w:pStyle w:val="ConsPlusNormal0"/>
              <w:widowControl/>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А.Ю.</w:t>
            </w:r>
          </w:p>
        </w:tc>
        <w:tc>
          <w:tcPr>
            <w:tcW w:w="7159" w:type="dxa"/>
            <w:vAlign w:val="center"/>
          </w:tcPr>
          <w:p w14:paraId="0DAB85EE" w14:textId="77777777" w:rsidR="00556D86" w:rsidRDefault="00556D86" w:rsidP="000A664A">
            <w:pPr>
              <w:pStyle w:val="ConsPlusNormal0"/>
              <w:widowControl/>
              <w:jc w:val="both"/>
              <w:rPr>
                <w:rFonts w:ascii="Times New Roman" w:hAnsi="Times New Roman" w:cs="Times New Roman"/>
                <w:sz w:val="28"/>
                <w:szCs w:val="28"/>
              </w:rPr>
            </w:pPr>
          </w:p>
          <w:p w14:paraId="083DC56B" w14:textId="77777777" w:rsidR="00556D86" w:rsidRDefault="00556D86" w:rsidP="000A664A">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 </w:t>
            </w:r>
            <w:bookmarkStart w:id="11" w:name="_Hlk113349887"/>
            <w:r>
              <w:rPr>
                <w:rFonts w:ascii="Times New Roman" w:hAnsi="Times New Roman" w:cs="Times New Roman"/>
                <w:sz w:val="28"/>
                <w:szCs w:val="28"/>
              </w:rPr>
              <w:t xml:space="preserve">глава администрации Воленского сельского поселения Новоусманского муниципального района Воронежской области </w:t>
            </w:r>
            <w:bookmarkEnd w:id="11"/>
            <w:r>
              <w:rPr>
                <w:rFonts w:ascii="Times New Roman" w:hAnsi="Times New Roman" w:cs="Times New Roman"/>
                <w:sz w:val="28"/>
                <w:szCs w:val="28"/>
              </w:rPr>
              <w:t>(</w:t>
            </w:r>
            <w:r w:rsidRPr="00052225">
              <w:rPr>
                <w:rFonts w:ascii="Times New Roman" w:hAnsi="Times New Roman" w:cs="Times New Roman"/>
                <w:i/>
                <w:iCs/>
                <w:sz w:val="28"/>
                <w:szCs w:val="28"/>
              </w:rPr>
              <w:t>председатель комиссии</w:t>
            </w:r>
            <w:r>
              <w:rPr>
                <w:rFonts w:ascii="Times New Roman" w:hAnsi="Times New Roman" w:cs="Times New Roman"/>
                <w:sz w:val="28"/>
                <w:szCs w:val="28"/>
              </w:rPr>
              <w:t>);</w:t>
            </w:r>
          </w:p>
          <w:p w14:paraId="44CB5810" w14:textId="77777777" w:rsidR="00556D86" w:rsidRPr="00A04C34" w:rsidRDefault="00556D86" w:rsidP="000A664A">
            <w:pPr>
              <w:pStyle w:val="ConsPlusNormal0"/>
              <w:widowControl/>
              <w:jc w:val="both"/>
              <w:rPr>
                <w:rFonts w:ascii="Times New Roman" w:hAnsi="Times New Roman" w:cs="Times New Roman"/>
                <w:sz w:val="28"/>
                <w:szCs w:val="28"/>
              </w:rPr>
            </w:pPr>
          </w:p>
        </w:tc>
      </w:tr>
      <w:tr w:rsidR="00556D86" w:rsidRPr="00360829" w14:paraId="5CA0A610" w14:textId="77777777" w:rsidTr="000A664A">
        <w:trPr>
          <w:trHeight w:val="1076"/>
        </w:trPr>
        <w:tc>
          <w:tcPr>
            <w:tcW w:w="709" w:type="dxa"/>
          </w:tcPr>
          <w:p w14:paraId="7D4B231D" w14:textId="77777777" w:rsidR="00556D86" w:rsidRDefault="00556D86" w:rsidP="000A664A">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2552" w:type="dxa"/>
          </w:tcPr>
          <w:p w14:paraId="468F1355" w14:textId="77777777" w:rsidR="00556D86" w:rsidRDefault="00556D86" w:rsidP="000A664A">
            <w:pPr>
              <w:pStyle w:val="ConsPlusNormal0"/>
              <w:widowControl/>
              <w:ind w:right="-92"/>
              <w:rPr>
                <w:rFonts w:ascii="Times New Roman" w:hAnsi="Times New Roman" w:cs="Times New Roman"/>
                <w:sz w:val="28"/>
                <w:szCs w:val="28"/>
              </w:rPr>
            </w:pPr>
            <w:r>
              <w:rPr>
                <w:rFonts w:ascii="Times New Roman" w:hAnsi="Times New Roman" w:cs="Times New Roman"/>
                <w:sz w:val="28"/>
                <w:szCs w:val="28"/>
              </w:rPr>
              <w:t>Печенкина Т.С.</w:t>
            </w:r>
          </w:p>
        </w:tc>
        <w:tc>
          <w:tcPr>
            <w:tcW w:w="7159" w:type="dxa"/>
            <w:vAlign w:val="center"/>
          </w:tcPr>
          <w:p w14:paraId="79E59132" w14:textId="77777777" w:rsidR="00556D86" w:rsidRDefault="00556D86" w:rsidP="000A664A">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Воленского сельского поселения (</w:t>
            </w:r>
            <w:r w:rsidRPr="00052225">
              <w:rPr>
                <w:rFonts w:ascii="Times New Roman" w:hAnsi="Times New Roman" w:cs="Times New Roman"/>
                <w:i/>
                <w:iCs/>
                <w:sz w:val="28"/>
                <w:szCs w:val="28"/>
              </w:rPr>
              <w:t>заместитель председателя комиссии</w:t>
            </w:r>
            <w:r>
              <w:rPr>
                <w:rFonts w:ascii="Times New Roman" w:hAnsi="Times New Roman" w:cs="Times New Roman"/>
                <w:sz w:val="28"/>
                <w:szCs w:val="28"/>
              </w:rPr>
              <w:t>);</w:t>
            </w:r>
          </w:p>
          <w:p w14:paraId="77002BE3" w14:textId="77777777" w:rsidR="00556D86" w:rsidRPr="00360829" w:rsidRDefault="00556D86" w:rsidP="000A664A">
            <w:pPr>
              <w:pStyle w:val="ConsPlusNormal0"/>
              <w:widowControl/>
              <w:jc w:val="both"/>
              <w:rPr>
                <w:rFonts w:ascii="Times New Roman" w:hAnsi="Times New Roman" w:cs="Times New Roman"/>
                <w:sz w:val="28"/>
                <w:szCs w:val="28"/>
              </w:rPr>
            </w:pPr>
          </w:p>
        </w:tc>
      </w:tr>
      <w:tr w:rsidR="00556D86" w:rsidRPr="00360829" w14:paraId="33533BCC" w14:textId="77777777" w:rsidTr="000A664A">
        <w:trPr>
          <w:trHeight w:val="1076"/>
        </w:trPr>
        <w:tc>
          <w:tcPr>
            <w:tcW w:w="709" w:type="dxa"/>
          </w:tcPr>
          <w:p w14:paraId="1A0FA4BB" w14:textId="77777777" w:rsidR="00556D86" w:rsidRDefault="00556D86" w:rsidP="000A664A">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3.</w:t>
            </w:r>
          </w:p>
        </w:tc>
        <w:tc>
          <w:tcPr>
            <w:tcW w:w="2552" w:type="dxa"/>
          </w:tcPr>
          <w:p w14:paraId="652F6981" w14:textId="77777777" w:rsidR="00556D86" w:rsidRDefault="00556D86" w:rsidP="000A664A">
            <w:pPr>
              <w:pStyle w:val="ConsPlusNormal0"/>
              <w:widowControl/>
              <w:ind w:right="-92"/>
              <w:rPr>
                <w:rFonts w:ascii="Times New Roman" w:hAnsi="Times New Roman" w:cs="Times New Roman"/>
                <w:sz w:val="28"/>
                <w:szCs w:val="28"/>
              </w:rPr>
            </w:pPr>
            <w:proofErr w:type="spellStart"/>
            <w:r>
              <w:rPr>
                <w:rFonts w:ascii="Times New Roman" w:hAnsi="Times New Roman" w:cs="Times New Roman"/>
                <w:sz w:val="28"/>
                <w:szCs w:val="28"/>
              </w:rPr>
              <w:t>Крицикер</w:t>
            </w:r>
            <w:proofErr w:type="spellEnd"/>
            <w:r>
              <w:rPr>
                <w:rFonts w:ascii="Times New Roman" w:hAnsi="Times New Roman" w:cs="Times New Roman"/>
                <w:sz w:val="28"/>
                <w:szCs w:val="28"/>
              </w:rPr>
              <w:t xml:space="preserve"> В.В.</w:t>
            </w:r>
          </w:p>
        </w:tc>
        <w:tc>
          <w:tcPr>
            <w:tcW w:w="7159" w:type="dxa"/>
            <w:vAlign w:val="center"/>
          </w:tcPr>
          <w:p w14:paraId="66EF7651" w14:textId="77777777" w:rsidR="00556D86" w:rsidRDefault="00556D86" w:rsidP="000A664A">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ведущий специалист администрации Воленского сельского поселения (</w:t>
            </w:r>
            <w:r w:rsidRPr="00052225">
              <w:rPr>
                <w:rFonts w:ascii="Times New Roman" w:hAnsi="Times New Roman" w:cs="Times New Roman"/>
                <w:i/>
                <w:iCs/>
                <w:sz w:val="28"/>
                <w:szCs w:val="28"/>
              </w:rPr>
              <w:t>секретарь комиссии</w:t>
            </w:r>
            <w:r>
              <w:rPr>
                <w:rFonts w:ascii="Times New Roman" w:hAnsi="Times New Roman" w:cs="Times New Roman"/>
                <w:sz w:val="28"/>
                <w:szCs w:val="28"/>
              </w:rPr>
              <w:t>);</w:t>
            </w:r>
          </w:p>
          <w:p w14:paraId="0B9AF651" w14:textId="77777777" w:rsidR="00556D86" w:rsidRDefault="00556D86" w:rsidP="000A664A">
            <w:pPr>
              <w:pStyle w:val="ConsPlusNormal0"/>
              <w:widowControl/>
              <w:jc w:val="both"/>
              <w:rPr>
                <w:rFonts w:ascii="Times New Roman" w:hAnsi="Times New Roman" w:cs="Times New Roman"/>
                <w:sz w:val="28"/>
                <w:szCs w:val="28"/>
              </w:rPr>
            </w:pPr>
          </w:p>
          <w:p w14:paraId="52E842B0" w14:textId="77777777" w:rsidR="00556D86" w:rsidRPr="00A87056" w:rsidRDefault="00556D86" w:rsidP="000A664A">
            <w:pPr>
              <w:pStyle w:val="ConsPlusNormal0"/>
              <w:widowControl/>
              <w:jc w:val="both"/>
              <w:rPr>
                <w:rFonts w:ascii="Times New Roman" w:hAnsi="Times New Roman" w:cs="Times New Roman"/>
                <w:i/>
                <w:sz w:val="28"/>
                <w:szCs w:val="28"/>
                <w:u w:val="single"/>
              </w:rPr>
            </w:pPr>
            <w:r w:rsidRPr="002667A8">
              <w:rPr>
                <w:rFonts w:ascii="Times New Roman" w:hAnsi="Times New Roman" w:cs="Times New Roman"/>
                <w:i/>
                <w:sz w:val="28"/>
                <w:szCs w:val="28"/>
                <w:u w:val="single"/>
              </w:rPr>
              <w:t>Члены комиссии:</w:t>
            </w:r>
          </w:p>
        </w:tc>
      </w:tr>
      <w:tr w:rsidR="00556D86" w:rsidRPr="00360829" w14:paraId="7F283BB6" w14:textId="77777777" w:rsidTr="000A664A">
        <w:trPr>
          <w:trHeight w:val="1896"/>
        </w:trPr>
        <w:tc>
          <w:tcPr>
            <w:tcW w:w="709" w:type="dxa"/>
          </w:tcPr>
          <w:p w14:paraId="1B29BD21" w14:textId="77777777" w:rsidR="00556D86" w:rsidRDefault="00556D86" w:rsidP="000A664A">
            <w:pPr>
              <w:pStyle w:val="ConsPlusNormal0"/>
              <w:widowControl/>
              <w:rPr>
                <w:rFonts w:ascii="Times New Roman" w:hAnsi="Times New Roman" w:cs="Times New Roman"/>
                <w:sz w:val="28"/>
                <w:szCs w:val="28"/>
              </w:rPr>
            </w:pPr>
          </w:p>
          <w:p w14:paraId="2B49616C" w14:textId="77777777" w:rsidR="00556D86" w:rsidRDefault="00556D86" w:rsidP="000A664A">
            <w:pPr>
              <w:pStyle w:val="ConsPlusNormal0"/>
              <w:widowControl/>
              <w:rPr>
                <w:rFonts w:ascii="Times New Roman" w:hAnsi="Times New Roman" w:cs="Times New Roman"/>
                <w:sz w:val="28"/>
                <w:szCs w:val="28"/>
              </w:rPr>
            </w:pPr>
            <w:r>
              <w:rPr>
                <w:rFonts w:ascii="Times New Roman" w:hAnsi="Times New Roman" w:cs="Times New Roman"/>
                <w:sz w:val="28"/>
                <w:szCs w:val="28"/>
              </w:rPr>
              <w:t xml:space="preserve">  4.</w:t>
            </w:r>
          </w:p>
          <w:p w14:paraId="392B3C2F" w14:textId="77777777" w:rsidR="00556D86" w:rsidRPr="00360829" w:rsidRDefault="00556D86" w:rsidP="000A664A">
            <w:pPr>
              <w:pStyle w:val="ConsPlusNormal0"/>
              <w:widowControl/>
              <w:jc w:val="center"/>
              <w:rPr>
                <w:rFonts w:ascii="Times New Roman" w:hAnsi="Times New Roman" w:cs="Times New Roman"/>
                <w:sz w:val="28"/>
                <w:szCs w:val="28"/>
              </w:rPr>
            </w:pPr>
          </w:p>
        </w:tc>
        <w:tc>
          <w:tcPr>
            <w:tcW w:w="2552" w:type="dxa"/>
          </w:tcPr>
          <w:p w14:paraId="4AB0A9A5" w14:textId="77777777" w:rsidR="00556D86" w:rsidRDefault="00556D86" w:rsidP="000A664A">
            <w:pPr>
              <w:pStyle w:val="ConsPlusNormal0"/>
              <w:widowControl/>
              <w:tabs>
                <w:tab w:val="left" w:pos="-800"/>
              </w:tabs>
              <w:rPr>
                <w:rFonts w:ascii="Times New Roman" w:hAnsi="Times New Roman" w:cs="Times New Roman"/>
                <w:sz w:val="28"/>
                <w:szCs w:val="28"/>
              </w:rPr>
            </w:pPr>
          </w:p>
          <w:p w14:paraId="79C0931D" w14:textId="77777777" w:rsidR="00556D86" w:rsidRDefault="00556D86" w:rsidP="000A664A">
            <w:pPr>
              <w:pStyle w:val="ConsPlusNormal0"/>
              <w:widowControl/>
              <w:tabs>
                <w:tab w:val="left" w:pos="-800"/>
              </w:tabs>
              <w:rPr>
                <w:rFonts w:ascii="Times New Roman" w:hAnsi="Times New Roman" w:cs="Times New Roman"/>
                <w:sz w:val="28"/>
                <w:szCs w:val="28"/>
              </w:rPr>
            </w:pPr>
            <w:r>
              <w:rPr>
                <w:rFonts w:ascii="Times New Roman" w:hAnsi="Times New Roman" w:cs="Times New Roman"/>
                <w:sz w:val="28"/>
                <w:szCs w:val="28"/>
              </w:rPr>
              <w:t xml:space="preserve">Солодовникова </w:t>
            </w:r>
            <w:r>
              <w:rPr>
                <w:rFonts w:ascii="Times New Roman" w:hAnsi="Times New Roman" w:cs="Times New Roman"/>
                <w:sz w:val="28"/>
                <w:szCs w:val="28"/>
              </w:rPr>
              <w:t xml:space="preserve">    </w:t>
            </w:r>
          </w:p>
          <w:p w14:paraId="7668FF39" w14:textId="414A2CB7" w:rsidR="00556D86" w:rsidRPr="00360829" w:rsidRDefault="00556D86" w:rsidP="000A664A">
            <w:pPr>
              <w:pStyle w:val="ConsPlusNormal0"/>
              <w:widowControl/>
              <w:tabs>
                <w:tab w:val="left" w:pos="-80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О.Ю.</w:t>
            </w:r>
          </w:p>
        </w:tc>
        <w:tc>
          <w:tcPr>
            <w:tcW w:w="7159" w:type="dxa"/>
            <w:vAlign w:val="center"/>
          </w:tcPr>
          <w:p w14:paraId="35141735" w14:textId="77777777" w:rsidR="00556D86" w:rsidRDefault="00556D86" w:rsidP="000A664A">
            <w:pPr>
              <w:pStyle w:val="ConsPlusNormal0"/>
              <w:widowControl/>
              <w:jc w:val="both"/>
              <w:rPr>
                <w:rFonts w:ascii="Times New Roman" w:hAnsi="Times New Roman" w:cs="Times New Roman"/>
                <w:sz w:val="28"/>
                <w:szCs w:val="28"/>
              </w:rPr>
            </w:pPr>
          </w:p>
          <w:p w14:paraId="5ECB1C80" w14:textId="77777777" w:rsidR="00556D86" w:rsidRDefault="00556D86" w:rsidP="000A664A">
            <w:pPr>
              <w:pStyle w:val="ConsPlusNormal0"/>
              <w:widowControl/>
              <w:jc w:val="both"/>
              <w:rPr>
                <w:rFonts w:ascii="Times New Roman" w:hAnsi="Times New Roman" w:cs="Times New Roman"/>
                <w:sz w:val="28"/>
                <w:szCs w:val="28"/>
              </w:rPr>
            </w:pPr>
            <w:r w:rsidRPr="00360829">
              <w:rPr>
                <w:rFonts w:ascii="Times New Roman" w:hAnsi="Times New Roman" w:cs="Times New Roman"/>
                <w:sz w:val="28"/>
                <w:szCs w:val="28"/>
              </w:rPr>
              <w:t xml:space="preserve"> </w:t>
            </w:r>
            <w:r>
              <w:rPr>
                <w:rFonts w:ascii="Times New Roman" w:hAnsi="Times New Roman" w:cs="Times New Roman"/>
                <w:sz w:val="28"/>
                <w:szCs w:val="28"/>
              </w:rPr>
              <w:t>- начальник отдела по работе с земельными участками областного уровня собственности департамента имущественных и земельных отношений Воронежской области;</w:t>
            </w:r>
          </w:p>
          <w:p w14:paraId="311148F2" w14:textId="77777777" w:rsidR="00556D86" w:rsidRPr="00360829" w:rsidRDefault="00556D86" w:rsidP="000A664A">
            <w:pPr>
              <w:pStyle w:val="ConsPlusNormal0"/>
              <w:widowControl/>
              <w:jc w:val="both"/>
              <w:rPr>
                <w:rFonts w:ascii="Times New Roman" w:hAnsi="Times New Roman" w:cs="Times New Roman"/>
                <w:sz w:val="28"/>
                <w:szCs w:val="28"/>
              </w:rPr>
            </w:pPr>
          </w:p>
        </w:tc>
      </w:tr>
      <w:tr w:rsidR="00556D86" w:rsidRPr="00360829" w14:paraId="4CF3E0A2" w14:textId="77777777" w:rsidTr="000A664A">
        <w:tc>
          <w:tcPr>
            <w:tcW w:w="709" w:type="dxa"/>
          </w:tcPr>
          <w:p w14:paraId="4587A01D" w14:textId="77777777" w:rsidR="00556D86" w:rsidRDefault="00556D86" w:rsidP="000A664A">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5.</w:t>
            </w:r>
          </w:p>
          <w:p w14:paraId="7F16610E" w14:textId="77777777" w:rsidR="00556D86" w:rsidRDefault="00556D86" w:rsidP="000A664A">
            <w:pPr>
              <w:pStyle w:val="ConsPlusNormal0"/>
              <w:widowControl/>
              <w:jc w:val="center"/>
              <w:rPr>
                <w:rFonts w:ascii="Times New Roman" w:hAnsi="Times New Roman" w:cs="Times New Roman"/>
                <w:sz w:val="28"/>
                <w:szCs w:val="28"/>
              </w:rPr>
            </w:pPr>
          </w:p>
          <w:p w14:paraId="18966534" w14:textId="77777777" w:rsidR="00556D86" w:rsidRDefault="00556D86" w:rsidP="000A664A">
            <w:pPr>
              <w:pStyle w:val="ConsPlusNormal0"/>
              <w:widowControl/>
              <w:jc w:val="center"/>
              <w:rPr>
                <w:rFonts w:ascii="Times New Roman" w:hAnsi="Times New Roman" w:cs="Times New Roman"/>
                <w:sz w:val="28"/>
                <w:szCs w:val="28"/>
              </w:rPr>
            </w:pPr>
          </w:p>
          <w:p w14:paraId="5CB52CF8" w14:textId="77777777" w:rsidR="00556D86" w:rsidRPr="00360829" w:rsidRDefault="00556D86" w:rsidP="000A664A">
            <w:pPr>
              <w:pStyle w:val="ConsPlusNormal0"/>
              <w:widowControl/>
              <w:jc w:val="center"/>
              <w:rPr>
                <w:rFonts w:ascii="Times New Roman" w:hAnsi="Times New Roman" w:cs="Times New Roman"/>
                <w:sz w:val="28"/>
                <w:szCs w:val="28"/>
              </w:rPr>
            </w:pPr>
          </w:p>
        </w:tc>
        <w:tc>
          <w:tcPr>
            <w:tcW w:w="2552" w:type="dxa"/>
          </w:tcPr>
          <w:p w14:paraId="2D8AFEF6" w14:textId="77777777" w:rsidR="00556D86" w:rsidRPr="00360829" w:rsidRDefault="00556D86" w:rsidP="000A664A">
            <w:pPr>
              <w:pStyle w:val="ConsPlusNormal0"/>
              <w:widowControl/>
              <w:tabs>
                <w:tab w:val="left" w:pos="-800"/>
              </w:tabs>
              <w:rPr>
                <w:rFonts w:ascii="Times New Roman" w:hAnsi="Times New Roman" w:cs="Times New Roman"/>
                <w:sz w:val="28"/>
                <w:szCs w:val="28"/>
              </w:rPr>
            </w:pPr>
            <w:r>
              <w:rPr>
                <w:rFonts w:ascii="Times New Roman" w:hAnsi="Times New Roman" w:cs="Times New Roman"/>
                <w:sz w:val="28"/>
                <w:szCs w:val="28"/>
              </w:rPr>
              <w:t>Тимченко Т.В.</w:t>
            </w:r>
          </w:p>
        </w:tc>
        <w:tc>
          <w:tcPr>
            <w:tcW w:w="7159" w:type="dxa"/>
            <w:vAlign w:val="center"/>
          </w:tcPr>
          <w:p w14:paraId="4863E72D" w14:textId="77777777" w:rsidR="00556D86" w:rsidRDefault="00556D86" w:rsidP="000A664A">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 </w:t>
            </w:r>
            <w:bookmarkStart w:id="12" w:name="_Hlk113349773"/>
            <w:r>
              <w:rPr>
                <w:rFonts w:ascii="Times New Roman" w:hAnsi="Times New Roman" w:cs="Times New Roman"/>
                <w:sz w:val="28"/>
                <w:szCs w:val="28"/>
              </w:rPr>
              <w:t>заместитель начальника отдела по работе с земельными участками областного уровня собственности департамента имущественных и земельных отношений Воронежской области;</w:t>
            </w:r>
          </w:p>
          <w:bookmarkEnd w:id="12"/>
          <w:p w14:paraId="3BA891F3" w14:textId="77777777" w:rsidR="00556D86" w:rsidRPr="002667A8" w:rsidRDefault="00556D86" w:rsidP="000A664A">
            <w:pPr>
              <w:pStyle w:val="ConsPlusNormal0"/>
              <w:widowControl/>
              <w:jc w:val="both"/>
              <w:rPr>
                <w:rFonts w:ascii="Times New Roman" w:hAnsi="Times New Roman" w:cs="Times New Roman"/>
                <w:i/>
                <w:sz w:val="28"/>
                <w:szCs w:val="28"/>
                <w:u w:val="single"/>
              </w:rPr>
            </w:pPr>
          </w:p>
        </w:tc>
      </w:tr>
      <w:tr w:rsidR="00556D86" w:rsidRPr="00360829" w14:paraId="6A062502" w14:textId="77777777" w:rsidTr="000A664A">
        <w:tc>
          <w:tcPr>
            <w:tcW w:w="709" w:type="dxa"/>
          </w:tcPr>
          <w:p w14:paraId="42FD7A06" w14:textId="77777777" w:rsidR="00556D86" w:rsidRPr="00360829" w:rsidRDefault="00556D86" w:rsidP="000A664A">
            <w:pPr>
              <w:pStyle w:val="ConsPlusNormal0"/>
              <w:widowControl/>
              <w:jc w:val="center"/>
              <w:rPr>
                <w:rFonts w:ascii="Times New Roman" w:hAnsi="Times New Roman" w:cs="Times New Roman"/>
                <w:sz w:val="28"/>
                <w:szCs w:val="28"/>
              </w:rPr>
            </w:pPr>
            <w:bookmarkStart w:id="13" w:name="_Hlk113349790"/>
            <w:r>
              <w:rPr>
                <w:rFonts w:ascii="Times New Roman" w:hAnsi="Times New Roman" w:cs="Times New Roman"/>
                <w:sz w:val="28"/>
                <w:szCs w:val="28"/>
              </w:rPr>
              <w:t>6</w:t>
            </w:r>
            <w:r w:rsidRPr="00360829">
              <w:rPr>
                <w:rFonts w:ascii="Times New Roman" w:hAnsi="Times New Roman" w:cs="Times New Roman"/>
                <w:sz w:val="28"/>
                <w:szCs w:val="28"/>
              </w:rPr>
              <w:t>.</w:t>
            </w:r>
          </w:p>
        </w:tc>
        <w:tc>
          <w:tcPr>
            <w:tcW w:w="2552" w:type="dxa"/>
          </w:tcPr>
          <w:p w14:paraId="113F037C" w14:textId="77777777" w:rsidR="00556D86" w:rsidRPr="00360829" w:rsidRDefault="00556D86" w:rsidP="000A664A">
            <w:pPr>
              <w:pStyle w:val="ConsPlusNormal0"/>
              <w:widowControl/>
              <w:tabs>
                <w:tab w:val="left" w:pos="-800"/>
              </w:tabs>
              <w:rPr>
                <w:rFonts w:ascii="Times New Roman" w:hAnsi="Times New Roman" w:cs="Times New Roman"/>
                <w:sz w:val="28"/>
                <w:szCs w:val="28"/>
              </w:rPr>
            </w:pPr>
            <w:r>
              <w:rPr>
                <w:rFonts w:ascii="Times New Roman" w:hAnsi="Times New Roman" w:cs="Times New Roman"/>
                <w:sz w:val="28"/>
                <w:szCs w:val="28"/>
              </w:rPr>
              <w:t>Меркулов А.А.</w:t>
            </w:r>
          </w:p>
        </w:tc>
        <w:tc>
          <w:tcPr>
            <w:tcW w:w="7159" w:type="dxa"/>
            <w:vAlign w:val="center"/>
          </w:tcPr>
          <w:p w14:paraId="39757494" w14:textId="77777777" w:rsidR="00556D86" w:rsidRPr="00360829" w:rsidRDefault="00556D86" w:rsidP="000A664A">
            <w:pPr>
              <w:pStyle w:val="ConsPlusNormal0"/>
              <w:widowControl/>
              <w:jc w:val="both"/>
              <w:rPr>
                <w:rFonts w:ascii="Times New Roman" w:hAnsi="Times New Roman" w:cs="Times New Roman"/>
                <w:sz w:val="28"/>
                <w:szCs w:val="28"/>
              </w:rPr>
            </w:pPr>
            <w:r w:rsidRPr="00360829">
              <w:rPr>
                <w:rFonts w:ascii="Times New Roman" w:hAnsi="Times New Roman" w:cs="Times New Roman"/>
                <w:sz w:val="28"/>
                <w:szCs w:val="28"/>
              </w:rPr>
              <w:t xml:space="preserve">- </w:t>
            </w:r>
            <w:r>
              <w:rPr>
                <w:rFonts w:ascii="Times New Roman" w:hAnsi="Times New Roman" w:cs="Times New Roman"/>
                <w:sz w:val="28"/>
                <w:szCs w:val="28"/>
              </w:rPr>
              <w:t>начальник отдела по управлению и распоряжению федеральным имуществом и земельными участками территориального управления Росимущества в Воронежской области;</w:t>
            </w:r>
          </w:p>
        </w:tc>
      </w:tr>
      <w:bookmarkEnd w:id="13"/>
      <w:tr w:rsidR="00556D86" w:rsidRPr="00360829" w14:paraId="284B27BC" w14:textId="77777777" w:rsidTr="000A664A">
        <w:tc>
          <w:tcPr>
            <w:tcW w:w="709" w:type="dxa"/>
          </w:tcPr>
          <w:p w14:paraId="08C6B65D" w14:textId="77777777" w:rsidR="00556D86" w:rsidRPr="00360829" w:rsidRDefault="00556D86" w:rsidP="000A664A">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7</w:t>
            </w:r>
            <w:r w:rsidRPr="00360829">
              <w:rPr>
                <w:rFonts w:ascii="Times New Roman" w:hAnsi="Times New Roman" w:cs="Times New Roman"/>
                <w:sz w:val="28"/>
                <w:szCs w:val="28"/>
              </w:rPr>
              <w:t>.</w:t>
            </w:r>
          </w:p>
        </w:tc>
        <w:tc>
          <w:tcPr>
            <w:tcW w:w="2552" w:type="dxa"/>
          </w:tcPr>
          <w:p w14:paraId="4A4ED232" w14:textId="77777777" w:rsidR="00556D86" w:rsidRPr="00360829" w:rsidRDefault="00556D86" w:rsidP="000A664A">
            <w:pPr>
              <w:pStyle w:val="ConsPlusNormal0"/>
              <w:widowControl/>
              <w:tabs>
                <w:tab w:val="left" w:pos="-800"/>
              </w:tabs>
              <w:rPr>
                <w:rFonts w:ascii="Times New Roman" w:hAnsi="Times New Roman" w:cs="Times New Roman"/>
                <w:sz w:val="28"/>
                <w:szCs w:val="28"/>
              </w:rPr>
            </w:pPr>
            <w:proofErr w:type="spellStart"/>
            <w:r>
              <w:rPr>
                <w:rFonts w:ascii="Times New Roman" w:hAnsi="Times New Roman" w:cs="Times New Roman"/>
                <w:sz w:val="28"/>
                <w:szCs w:val="28"/>
              </w:rPr>
              <w:t>Дерганова</w:t>
            </w:r>
            <w:proofErr w:type="spellEnd"/>
            <w:r>
              <w:rPr>
                <w:rFonts w:ascii="Times New Roman" w:hAnsi="Times New Roman" w:cs="Times New Roman"/>
                <w:sz w:val="28"/>
                <w:szCs w:val="28"/>
              </w:rPr>
              <w:t xml:space="preserve"> Е.В.</w:t>
            </w:r>
          </w:p>
        </w:tc>
        <w:tc>
          <w:tcPr>
            <w:tcW w:w="7159" w:type="dxa"/>
            <w:vAlign w:val="center"/>
          </w:tcPr>
          <w:p w14:paraId="4CE29BC9" w14:textId="77777777" w:rsidR="00556D86" w:rsidRDefault="00556D86" w:rsidP="000A664A">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 </w:t>
            </w:r>
            <w:bookmarkStart w:id="14" w:name="_Hlk113349920"/>
            <w:r>
              <w:rPr>
                <w:rFonts w:ascii="Times New Roman" w:hAnsi="Times New Roman" w:cs="Times New Roman"/>
                <w:sz w:val="28"/>
                <w:szCs w:val="28"/>
              </w:rPr>
              <w:t>первый заместитель главы администрации Новоусманского муниципального района Воронежской области</w:t>
            </w:r>
            <w:bookmarkEnd w:id="14"/>
            <w:r>
              <w:rPr>
                <w:rFonts w:ascii="Times New Roman" w:hAnsi="Times New Roman" w:cs="Times New Roman"/>
                <w:sz w:val="28"/>
                <w:szCs w:val="28"/>
              </w:rPr>
              <w:t>;</w:t>
            </w:r>
          </w:p>
          <w:p w14:paraId="5F2D68D2" w14:textId="77777777" w:rsidR="00556D86" w:rsidRDefault="00556D86" w:rsidP="000A664A">
            <w:pPr>
              <w:pStyle w:val="ConsPlusNormal0"/>
              <w:widowControl/>
              <w:jc w:val="both"/>
              <w:rPr>
                <w:rFonts w:ascii="Times New Roman" w:hAnsi="Times New Roman" w:cs="Times New Roman"/>
                <w:sz w:val="28"/>
                <w:szCs w:val="28"/>
              </w:rPr>
            </w:pPr>
          </w:p>
          <w:p w14:paraId="683EC4B7" w14:textId="77777777" w:rsidR="00556D86" w:rsidRDefault="00556D86" w:rsidP="000A664A">
            <w:pPr>
              <w:pStyle w:val="ConsPlusNormal0"/>
              <w:widowControl/>
              <w:jc w:val="both"/>
              <w:rPr>
                <w:rFonts w:ascii="Times New Roman" w:hAnsi="Times New Roman" w:cs="Times New Roman"/>
                <w:sz w:val="28"/>
                <w:szCs w:val="28"/>
              </w:rPr>
            </w:pPr>
          </w:p>
          <w:p w14:paraId="2C7F3CC5" w14:textId="6C1B23F1" w:rsidR="00556D86" w:rsidRPr="00360829" w:rsidRDefault="00556D86" w:rsidP="000A664A">
            <w:pPr>
              <w:pStyle w:val="ConsPlusNormal0"/>
              <w:widowControl/>
              <w:jc w:val="both"/>
              <w:rPr>
                <w:rFonts w:ascii="Times New Roman" w:hAnsi="Times New Roman" w:cs="Times New Roman"/>
                <w:sz w:val="28"/>
                <w:szCs w:val="28"/>
              </w:rPr>
            </w:pPr>
          </w:p>
        </w:tc>
      </w:tr>
      <w:tr w:rsidR="00556D86" w:rsidRPr="00360829" w14:paraId="0C7DFDD6" w14:textId="77777777" w:rsidTr="000A664A">
        <w:tc>
          <w:tcPr>
            <w:tcW w:w="709" w:type="dxa"/>
          </w:tcPr>
          <w:p w14:paraId="66402CCA" w14:textId="77777777" w:rsidR="00556D86" w:rsidRPr="00360829" w:rsidRDefault="00556D86" w:rsidP="000A664A">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lastRenderedPageBreak/>
              <w:t>8</w:t>
            </w:r>
            <w:r w:rsidRPr="00360829">
              <w:rPr>
                <w:rFonts w:ascii="Times New Roman" w:hAnsi="Times New Roman" w:cs="Times New Roman"/>
                <w:sz w:val="28"/>
                <w:szCs w:val="28"/>
              </w:rPr>
              <w:t>.</w:t>
            </w:r>
          </w:p>
        </w:tc>
        <w:tc>
          <w:tcPr>
            <w:tcW w:w="2552" w:type="dxa"/>
          </w:tcPr>
          <w:p w14:paraId="470324E3" w14:textId="77777777" w:rsidR="00556D86" w:rsidRDefault="00556D86" w:rsidP="000A664A">
            <w:pPr>
              <w:pStyle w:val="ConsPlusNormal0"/>
              <w:widowControl/>
              <w:tabs>
                <w:tab w:val="left" w:pos="-800"/>
              </w:tabs>
              <w:rPr>
                <w:rFonts w:ascii="Times New Roman" w:hAnsi="Times New Roman" w:cs="Times New Roman"/>
                <w:sz w:val="28"/>
                <w:szCs w:val="28"/>
              </w:rPr>
            </w:pPr>
            <w:r>
              <w:rPr>
                <w:rFonts w:ascii="Times New Roman" w:hAnsi="Times New Roman" w:cs="Times New Roman"/>
                <w:sz w:val="28"/>
                <w:szCs w:val="28"/>
              </w:rPr>
              <w:t>Горюнов А.И.</w:t>
            </w:r>
          </w:p>
          <w:p w14:paraId="5EAAFAB2" w14:textId="77777777" w:rsidR="00556D86" w:rsidRPr="00A2556F" w:rsidRDefault="00556D86" w:rsidP="000A664A">
            <w:pPr>
              <w:pStyle w:val="ConsPlusNormal0"/>
              <w:widowControl/>
              <w:tabs>
                <w:tab w:val="left" w:pos="-800"/>
              </w:tabs>
              <w:rPr>
                <w:rFonts w:ascii="Times New Roman" w:hAnsi="Times New Roman" w:cs="Times New Roman"/>
                <w:sz w:val="28"/>
                <w:szCs w:val="28"/>
              </w:rPr>
            </w:pPr>
          </w:p>
        </w:tc>
        <w:tc>
          <w:tcPr>
            <w:tcW w:w="7159" w:type="dxa"/>
            <w:vAlign w:val="center"/>
          </w:tcPr>
          <w:p w14:paraId="60605D86" w14:textId="77777777" w:rsidR="00556D86" w:rsidRDefault="00556D86" w:rsidP="000A664A">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 </w:t>
            </w:r>
            <w:bookmarkStart w:id="15" w:name="_Hlk113349933"/>
            <w:r>
              <w:rPr>
                <w:rFonts w:ascii="Times New Roman" w:hAnsi="Times New Roman" w:cs="Times New Roman"/>
                <w:sz w:val="28"/>
                <w:szCs w:val="28"/>
              </w:rPr>
              <w:t>руководитель отдела имущественных и земельных отношений администрации Новоусманского муниципального района Воронежской области</w:t>
            </w:r>
            <w:bookmarkEnd w:id="15"/>
            <w:r>
              <w:rPr>
                <w:rFonts w:ascii="Times New Roman" w:hAnsi="Times New Roman" w:cs="Times New Roman"/>
                <w:sz w:val="28"/>
                <w:szCs w:val="28"/>
              </w:rPr>
              <w:t>.</w:t>
            </w:r>
          </w:p>
          <w:p w14:paraId="6BF0B5DE" w14:textId="77777777" w:rsidR="00556D86" w:rsidRPr="001E4146" w:rsidRDefault="00556D86" w:rsidP="000A664A">
            <w:pPr>
              <w:pStyle w:val="ConsPlusNormal0"/>
              <w:widowControl/>
              <w:jc w:val="both"/>
              <w:rPr>
                <w:rFonts w:ascii="Times New Roman" w:hAnsi="Times New Roman" w:cs="Times New Roman"/>
                <w:sz w:val="28"/>
                <w:szCs w:val="28"/>
              </w:rPr>
            </w:pPr>
          </w:p>
        </w:tc>
      </w:tr>
      <w:tr w:rsidR="00556D86" w:rsidRPr="00360829" w14:paraId="0BC180D7" w14:textId="77777777" w:rsidTr="000A664A">
        <w:tc>
          <w:tcPr>
            <w:tcW w:w="709" w:type="dxa"/>
          </w:tcPr>
          <w:p w14:paraId="587FBBB4" w14:textId="77777777" w:rsidR="00556D86" w:rsidRDefault="00556D86" w:rsidP="000A664A">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9.</w:t>
            </w:r>
          </w:p>
        </w:tc>
        <w:tc>
          <w:tcPr>
            <w:tcW w:w="2552" w:type="dxa"/>
          </w:tcPr>
          <w:p w14:paraId="3750D4BD" w14:textId="77777777" w:rsidR="00556D86" w:rsidRPr="00A2556F" w:rsidRDefault="00556D86" w:rsidP="000A664A">
            <w:pPr>
              <w:pStyle w:val="ConsPlusNormal0"/>
              <w:widowControl/>
              <w:tabs>
                <w:tab w:val="left" w:pos="-800"/>
              </w:tabs>
              <w:rPr>
                <w:rFonts w:ascii="Times New Roman" w:hAnsi="Times New Roman" w:cs="Times New Roman"/>
                <w:sz w:val="28"/>
                <w:szCs w:val="28"/>
              </w:rPr>
            </w:pPr>
            <w:r>
              <w:rPr>
                <w:rFonts w:ascii="Times New Roman" w:hAnsi="Times New Roman" w:cs="Times New Roman"/>
                <w:sz w:val="28"/>
                <w:szCs w:val="28"/>
              </w:rPr>
              <w:t>Власова С.В.</w:t>
            </w:r>
          </w:p>
        </w:tc>
        <w:tc>
          <w:tcPr>
            <w:tcW w:w="7159" w:type="dxa"/>
            <w:vAlign w:val="center"/>
          </w:tcPr>
          <w:p w14:paraId="32FE232A" w14:textId="77777777" w:rsidR="00556D86" w:rsidRDefault="00556D86" w:rsidP="000A664A">
            <w:pPr>
              <w:pStyle w:val="ConsPlusNormal0"/>
              <w:widowControl/>
              <w:jc w:val="both"/>
              <w:rPr>
                <w:rFonts w:ascii="Times New Roman" w:hAnsi="Times New Roman" w:cs="Times New Roman"/>
                <w:sz w:val="28"/>
                <w:szCs w:val="28"/>
              </w:rPr>
            </w:pPr>
            <w:r w:rsidRPr="00360829">
              <w:rPr>
                <w:rFonts w:ascii="Times New Roman" w:hAnsi="Times New Roman" w:cs="Times New Roman"/>
                <w:sz w:val="28"/>
                <w:szCs w:val="28"/>
              </w:rPr>
              <w:t xml:space="preserve">- </w:t>
            </w:r>
            <w:bookmarkStart w:id="16" w:name="_Hlk113349965"/>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начальника отдела архитектуры и градостроительства администрации Новоусманского муниципального района Воронежской области</w:t>
            </w:r>
            <w:bookmarkEnd w:id="16"/>
            <w:r>
              <w:rPr>
                <w:rFonts w:ascii="Times New Roman" w:hAnsi="Times New Roman" w:cs="Times New Roman"/>
                <w:sz w:val="28"/>
                <w:szCs w:val="28"/>
              </w:rPr>
              <w:t>;</w:t>
            </w:r>
          </w:p>
          <w:p w14:paraId="5A97C731" w14:textId="77777777" w:rsidR="00556D86" w:rsidRPr="001E4146" w:rsidRDefault="00556D86" w:rsidP="000A664A">
            <w:pPr>
              <w:pStyle w:val="ConsPlusNormal0"/>
              <w:widowControl/>
              <w:jc w:val="both"/>
              <w:rPr>
                <w:rFonts w:ascii="Times New Roman" w:hAnsi="Times New Roman" w:cs="Times New Roman"/>
                <w:sz w:val="28"/>
                <w:szCs w:val="28"/>
              </w:rPr>
            </w:pPr>
          </w:p>
        </w:tc>
      </w:tr>
      <w:tr w:rsidR="00556D86" w:rsidRPr="00360829" w14:paraId="08DB6B99" w14:textId="77777777" w:rsidTr="000A664A">
        <w:tc>
          <w:tcPr>
            <w:tcW w:w="709" w:type="dxa"/>
          </w:tcPr>
          <w:p w14:paraId="19786A03" w14:textId="77777777" w:rsidR="00556D86" w:rsidRDefault="00556D86" w:rsidP="000A664A">
            <w:pPr>
              <w:pStyle w:val="ConsPlusNormal0"/>
              <w:widowControl/>
              <w:jc w:val="center"/>
              <w:rPr>
                <w:rFonts w:ascii="Times New Roman" w:hAnsi="Times New Roman" w:cs="Times New Roman"/>
                <w:sz w:val="28"/>
                <w:szCs w:val="28"/>
              </w:rPr>
            </w:pPr>
            <w:bookmarkStart w:id="17" w:name="_Hlk112224155"/>
            <w:r>
              <w:rPr>
                <w:rFonts w:ascii="Times New Roman" w:hAnsi="Times New Roman" w:cs="Times New Roman"/>
                <w:sz w:val="28"/>
                <w:szCs w:val="28"/>
              </w:rPr>
              <w:t>10.</w:t>
            </w:r>
          </w:p>
        </w:tc>
        <w:tc>
          <w:tcPr>
            <w:tcW w:w="2552" w:type="dxa"/>
          </w:tcPr>
          <w:p w14:paraId="3B87A784" w14:textId="77777777" w:rsidR="00556D86" w:rsidRPr="00A2556F" w:rsidRDefault="00556D86" w:rsidP="000A664A">
            <w:pPr>
              <w:pStyle w:val="ConsPlusNormal0"/>
              <w:widowControl/>
              <w:tabs>
                <w:tab w:val="left" w:pos="-800"/>
              </w:tabs>
              <w:rPr>
                <w:rFonts w:ascii="Times New Roman" w:hAnsi="Times New Roman" w:cs="Times New Roman"/>
                <w:sz w:val="28"/>
                <w:szCs w:val="28"/>
              </w:rPr>
            </w:pPr>
            <w:proofErr w:type="spellStart"/>
            <w:r>
              <w:rPr>
                <w:rFonts w:ascii="Times New Roman" w:hAnsi="Times New Roman" w:cs="Times New Roman"/>
                <w:sz w:val="28"/>
                <w:szCs w:val="28"/>
              </w:rPr>
              <w:t>Зимарина</w:t>
            </w:r>
            <w:proofErr w:type="spellEnd"/>
            <w:r>
              <w:rPr>
                <w:rFonts w:ascii="Times New Roman" w:hAnsi="Times New Roman" w:cs="Times New Roman"/>
                <w:sz w:val="28"/>
                <w:szCs w:val="28"/>
              </w:rPr>
              <w:t xml:space="preserve"> И.И.</w:t>
            </w:r>
          </w:p>
        </w:tc>
        <w:tc>
          <w:tcPr>
            <w:tcW w:w="7159" w:type="dxa"/>
            <w:vAlign w:val="center"/>
          </w:tcPr>
          <w:p w14:paraId="5E325628" w14:textId="77777777" w:rsidR="00556D86" w:rsidRDefault="00556D86" w:rsidP="000A664A">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 - начальник Новоусманского межмуниципального отдела управления Росреестра по Воронежской области;</w:t>
            </w:r>
          </w:p>
          <w:p w14:paraId="4C202940" w14:textId="77777777" w:rsidR="00556D86" w:rsidRPr="00360829" w:rsidRDefault="00556D86" w:rsidP="000A664A">
            <w:pPr>
              <w:pStyle w:val="ConsPlusNormal0"/>
              <w:widowControl/>
              <w:jc w:val="both"/>
              <w:rPr>
                <w:rFonts w:ascii="Times New Roman" w:hAnsi="Times New Roman" w:cs="Times New Roman"/>
                <w:sz w:val="28"/>
                <w:szCs w:val="28"/>
              </w:rPr>
            </w:pPr>
          </w:p>
        </w:tc>
      </w:tr>
      <w:bookmarkEnd w:id="17"/>
      <w:tr w:rsidR="00556D86" w:rsidRPr="00360829" w14:paraId="28EA8E73" w14:textId="77777777" w:rsidTr="000A664A">
        <w:tc>
          <w:tcPr>
            <w:tcW w:w="709" w:type="dxa"/>
          </w:tcPr>
          <w:p w14:paraId="64BB7CE9" w14:textId="77777777" w:rsidR="00556D86" w:rsidRDefault="00556D86" w:rsidP="000A664A">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11.</w:t>
            </w:r>
          </w:p>
        </w:tc>
        <w:tc>
          <w:tcPr>
            <w:tcW w:w="2552" w:type="dxa"/>
          </w:tcPr>
          <w:p w14:paraId="4A83C5E6" w14:textId="77777777" w:rsidR="00556D86" w:rsidRDefault="00556D86" w:rsidP="000A664A">
            <w:pPr>
              <w:pStyle w:val="ConsPlusNormal0"/>
              <w:widowControl/>
              <w:tabs>
                <w:tab w:val="left" w:pos="-800"/>
              </w:tabs>
              <w:rPr>
                <w:rFonts w:ascii="Times New Roman" w:hAnsi="Times New Roman" w:cs="Times New Roman"/>
                <w:sz w:val="28"/>
                <w:szCs w:val="28"/>
              </w:rPr>
            </w:pPr>
            <w:r>
              <w:rPr>
                <w:rFonts w:ascii="Times New Roman" w:hAnsi="Times New Roman" w:cs="Times New Roman"/>
                <w:sz w:val="28"/>
                <w:szCs w:val="28"/>
              </w:rPr>
              <w:t xml:space="preserve">Афанасьева </w:t>
            </w:r>
            <w:r>
              <w:rPr>
                <w:rFonts w:ascii="Times New Roman" w:hAnsi="Times New Roman" w:cs="Times New Roman"/>
                <w:sz w:val="28"/>
                <w:szCs w:val="28"/>
              </w:rPr>
              <w:t xml:space="preserve">            </w:t>
            </w:r>
          </w:p>
          <w:p w14:paraId="07B3D68E" w14:textId="1A98C2A9" w:rsidR="00556D86" w:rsidRPr="00A2556F" w:rsidRDefault="00556D86" w:rsidP="000A664A">
            <w:pPr>
              <w:pStyle w:val="ConsPlusNormal0"/>
              <w:widowControl/>
              <w:tabs>
                <w:tab w:val="left" w:pos="-80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А.Е.</w:t>
            </w:r>
          </w:p>
        </w:tc>
        <w:tc>
          <w:tcPr>
            <w:tcW w:w="7159" w:type="dxa"/>
            <w:vAlign w:val="center"/>
          </w:tcPr>
          <w:p w14:paraId="193ACC3F" w14:textId="77777777" w:rsidR="00556D86" w:rsidRDefault="00556D86" w:rsidP="000A664A">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 </w:t>
            </w:r>
            <w:bookmarkStart w:id="18" w:name="_Hlk113349841"/>
            <w:r>
              <w:rPr>
                <w:rFonts w:ascii="Times New Roman" w:hAnsi="Times New Roman" w:cs="Times New Roman"/>
                <w:sz w:val="28"/>
                <w:szCs w:val="28"/>
              </w:rPr>
              <w:t>- заместитель руководителя ОГБУ ВО «Управление природных ресурсов»;</w:t>
            </w:r>
            <w:bookmarkEnd w:id="18"/>
          </w:p>
          <w:p w14:paraId="7FBA4B60" w14:textId="77777777" w:rsidR="00556D86" w:rsidRPr="00360829" w:rsidRDefault="00556D86" w:rsidP="000A664A">
            <w:pPr>
              <w:pStyle w:val="ConsPlusNormal0"/>
              <w:widowControl/>
              <w:jc w:val="both"/>
              <w:rPr>
                <w:rFonts w:ascii="Times New Roman" w:hAnsi="Times New Roman" w:cs="Times New Roman"/>
                <w:sz w:val="28"/>
                <w:szCs w:val="28"/>
              </w:rPr>
            </w:pPr>
          </w:p>
        </w:tc>
      </w:tr>
      <w:tr w:rsidR="00556D86" w:rsidRPr="00360829" w14:paraId="392B0F67" w14:textId="77777777" w:rsidTr="000A664A">
        <w:tc>
          <w:tcPr>
            <w:tcW w:w="709" w:type="dxa"/>
          </w:tcPr>
          <w:p w14:paraId="49678CE5" w14:textId="77777777" w:rsidR="00556D86" w:rsidRDefault="00556D86" w:rsidP="000A664A">
            <w:pPr>
              <w:pStyle w:val="ConsPlusNormal0"/>
              <w:widowControl/>
              <w:jc w:val="center"/>
              <w:rPr>
                <w:rFonts w:ascii="Times New Roman" w:hAnsi="Times New Roman" w:cs="Times New Roman"/>
                <w:sz w:val="28"/>
                <w:szCs w:val="28"/>
              </w:rPr>
            </w:pPr>
            <w:r>
              <w:rPr>
                <w:rFonts w:ascii="Times New Roman" w:hAnsi="Times New Roman" w:cs="Times New Roman"/>
                <w:sz w:val="28"/>
                <w:szCs w:val="28"/>
              </w:rPr>
              <w:t>12.</w:t>
            </w:r>
          </w:p>
        </w:tc>
        <w:tc>
          <w:tcPr>
            <w:tcW w:w="2552" w:type="dxa"/>
          </w:tcPr>
          <w:p w14:paraId="1A67DCB2" w14:textId="77777777" w:rsidR="00556D86" w:rsidRDefault="00556D86" w:rsidP="000A664A">
            <w:pPr>
              <w:pStyle w:val="ConsPlusNormal0"/>
              <w:widowControl/>
              <w:tabs>
                <w:tab w:val="left" w:pos="-800"/>
              </w:tabs>
              <w:rPr>
                <w:rFonts w:ascii="Times New Roman" w:hAnsi="Times New Roman" w:cs="Times New Roman"/>
                <w:sz w:val="28"/>
                <w:szCs w:val="28"/>
              </w:rPr>
            </w:pPr>
            <w:proofErr w:type="spellStart"/>
            <w:r>
              <w:rPr>
                <w:rFonts w:ascii="Times New Roman" w:hAnsi="Times New Roman" w:cs="Times New Roman"/>
                <w:sz w:val="28"/>
                <w:szCs w:val="28"/>
              </w:rPr>
              <w:t>Ольховикова</w:t>
            </w:r>
            <w:proofErr w:type="spellEnd"/>
            <w:r>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4951319" w14:textId="6407A268" w:rsidR="00556D86" w:rsidRPr="00A2556F" w:rsidRDefault="00556D86" w:rsidP="000A664A">
            <w:pPr>
              <w:pStyle w:val="ConsPlusNormal0"/>
              <w:widowControl/>
              <w:tabs>
                <w:tab w:val="left" w:pos="-80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Т.Л.</w:t>
            </w:r>
          </w:p>
        </w:tc>
        <w:tc>
          <w:tcPr>
            <w:tcW w:w="7159" w:type="dxa"/>
            <w:vAlign w:val="center"/>
          </w:tcPr>
          <w:p w14:paraId="060A5AC3" w14:textId="77777777" w:rsidR="00556D86" w:rsidRDefault="00556D86" w:rsidP="000A664A">
            <w:pPr>
              <w:pStyle w:val="ConsPlusNormal0"/>
              <w:widowControl/>
              <w:jc w:val="both"/>
              <w:rPr>
                <w:rFonts w:ascii="Times New Roman" w:hAnsi="Times New Roman" w:cs="Times New Roman"/>
                <w:sz w:val="28"/>
                <w:szCs w:val="28"/>
              </w:rPr>
            </w:pPr>
            <w:r>
              <w:rPr>
                <w:rFonts w:ascii="Times New Roman" w:hAnsi="Times New Roman" w:cs="Times New Roman"/>
                <w:sz w:val="28"/>
                <w:szCs w:val="28"/>
              </w:rPr>
              <w:t xml:space="preserve"> - </w:t>
            </w:r>
            <w:bookmarkStart w:id="19" w:name="_Hlk113349853"/>
            <w:r>
              <w:rPr>
                <w:rFonts w:ascii="Times New Roman" w:hAnsi="Times New Roman" w:cs="Times New Roman"/>
                <w:sz w:val="28"/>
                <w:szCs w:val="28"/>
              </w:rPr>
              <w:t>главный специалист отдела по работе с объектами недвижимости ОГБУ ВО «Управление природных ресурсов»;</w:t>
            </w:r>
            <w:bookmarkEnd w:id="19"/>
          </w:p>
          <w:p w14:paraId="5648928D" w14:textId="77777777" w:rsidR="00556D86" w:rsidRPr="00360829" w:rsidRDefault="00556D86" w:rsidP="000A664A">
            <w:pPr>
              <w:pStyle w:val="ConsPlusNormal0"/>
              <w:widowControl/>
              <w:jc w:val="both"/>
              <w:rPr>
                <w:rFonts w:ascii="Times New Roman" w:hAnsi="Times New Roman" w:cs="Times New Roman"/>
                <w:sz w:val="28"/>
                <w:szCs w:val="28"/>
              </w:rPr>
            </w:pPr>
          </w:p>
        </w:tc>
      </w:tr>
    </w:tbl>
    <w:p w14:paraId="72FC33BC" w14:textId="2002B6C0" w:rsidR="00B462A3" w:rsidRDefault="00B462A3" w:rsidP="00B462A3">
      <w:pPr>
        <w:sectPr w:rsidR="00B462A3">
          <w:headerReference w:type="default" r:id="rId12"/>
          <w:pgSz w:w="11910" w:h="16840"/>
          <w:pgMar w:top="840" w:right="440" w:bottom="280" w:left="1300" w:header="577" w:footer="0" w:gutter="0"/>
          <w:cols w:space="720"/>
        </w:sectPr>
      </w:pPr>
    </w:p>
    <w:p w14:paraId="3877397C" w14:textId="50E52D07" w:rsidR="007D5416" w:rsidRDefault="007D5416" w:rsidP="00693CA2">
      <w:pPr>
        <w:rPr>
          <w:b/>
          <w:sz w:val="28"/>
          <w:szCs w:val="28"/>
        </w:rPr>
      </w:pPr>
    </w:p>
    <w:p w14:paraId="674F7A9C" w14:textId="791AC160" w:rsidR="00E6690C" w:rsidRDefault="00E6690C" w:rsidP="00C57FC3">
      <w:pPr>
        <w:rPr>
          <w:sz w:val="28"/>
          <w:szCs w:val="28"/>
        </w:rPr>
      </w:pPr>
    </w:p>
    <w:p w14:paraId="127986D3" w14:textId="77777777" w:rsidR="00B462A3" w:rsidRPr="00E70D8A" w:rsidRDefault="00B462A3" w:rsidP="00C57FC3">
      <w:pPr>
        <w:rPr>
          <w:vanish/>
        </w:rPr>
      </w:pPr>
    </w:p>
    <w:p w14:paraId="6F1FA430" w14:textId="77777777" w:rsidR="008052DB" w:rsidRPr="00E70D8A" w:rsidRDefault="008052DB" w:rsidP="00C57FC3">
      <w:pPr>
        <w:rPr>
          <w:vanish/>
        </w:rPr>
      </w:pPr>
    </w:p>
    <w:p w14:paraId="2BEAA665" w14:textId="77777777" w:rsidR="008052DB" w:rsidRPr="00E70D8A" w:rsidRDefault="008052DB" w:rsidP="00C57FC3">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w:t>
      </w:r>
      <w:proofErr w:type="spellStart"/>
      <w:r w:rsidRPr="00E70D8A">
        <w:t>Новоусманский</w:t>
      </w:r>
      <w:proofErr w:type="spellEnd"/>
      <w:r w:rsidRPr="00E70D8A">
        <w:t xml:space="preserve">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w:t>
      </w:r>
      <w:proofErr w:type="spellStart"/>
      <w:r w:rsidRPr="00E70D8A">
        <w:t>Новоусманский</w:t>
      </w:r>
      <w:proofErr w:type="spellEnd"/>
      <w:r w:rsidRPr="00E70D8A">
        <w:t xml:space="preserve">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w:t>
      </w:r>
      <w:proofErr w:type="spellStart"/>
      <w:r w:rsidRPr="00E70D8A">
        <w:t>Новоусманский</w:t>
      </w:r>
      <w:proofErr w:type="spellEnd"/>
      <w:r w:rsidRPr="00E70D8A">
        <w:t xml:space="preserve"> район, поселок Воля, ул.Советская,48, т. 8(47341) 3-53-32</w:t>
      </w:r>
    </w:p>
    <w:p w14:paraId="119E7520" w14:textId="634AA807"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556D86">
        <w:t>02.11</w:t>
      </w:r>
      <w:r w:rsidR="00E16FC9">
        <w:t>.2022</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AC511C">
      <w:headerReference w:type="default" r:id="rId13"/>
      <w:headerReference w:type="first" r:id="rId14"/>
      <w:pgSz w:w="11906" w:h="16838"/>
      <w:pgMar w:top="284" w:right="424"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73B1C" w14:textId="77777777" w:rsidR="007D5E60" w:rsidRDefault="007D5E60">
      <w:r>
        <w:separator/>
      </w:r>
    </w:p>
  </w:endnote>
  <w:endnote w:type="continuationSeparator" w:id="0">
    <w:p w14:paraId="2DA80B9E" w14:textId="77777777" w:rsidR="007D5E60" w:rsidRDefault="007D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5146C" w14:textId="77777777" w:rsidR="007D5E60" w:rsidRDefault="007D5E60">
      <w:r>
        <w:separator/>
      </w:r>
    </w:p>
  </w:footnote>
  <w:footnote w:type="continuationSeparator" w:id="0">
    <w:p w14:paraId="7A22210A" w14:textId="77777777" w:rsidR="007D5E60" w:rsidRDefault="007D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4DFB0" w14:textId="214F3EDB" w:rsidR="00B462A3" w:rsidRDefault="00B462A3">
    <w:pPr>
      <w:pStyle w:val="af9"/>
      <w:spacing w:line="14" w:lineRule="auto"/>
      <w:rPr>
        <w:sz w:val="20"/>
      </w:rPr>
    </w:pPr>
    <w:r>
      <w:rPr>
        <w:noProof/>
        <w:sz w:val="28"/>
      </w:rPr>
      <mc:AlternateContent>
        <mc:Choice Requires="wps">
          <w:drawing>
            <wp:anchor distT="0" distB="0" distL="114300" distR="114300" simplePos="0" relativeHeight="251659264" behindDoc="1" locked="0" layoutInCell="1" allowOverlap="1" wp14:anchorId="5059B0CD" wp14:editId="34E3C6D2">
              <wp:simplePos x="0" y="0"/>
              <wp:positionH relativeFrom="page">
                <wp:posOffset>3884295</wp:posOffset>
              </wp:positionH>
              <wp:positionV relativeFrom="page">
                <wp:posOffset>353695</wp:posOffset>
              </wp:positionV>
              <wp:extent cx="1524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08BE8" w14:textId="77777777" w:rsidR="00B462A3" w:rsidRDefault="00B462A3">
                          <w:pPr>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9B0CD" id="_x0000_t202" coordsize="21600,21600" o:spt="202" path="m,l,21600r21600,l21600,xe">
              <v:stroke joinstyle="miter"/>
              <v:path gradientshapeok="t" o:connecttype="rect"/>
            </v:shapetype>
            <v:shape id="Надпись 4" o:spid="_x0000_s1026" type="#_x0000_t202" style="position:absolute;margin-left:305.85pt;margin-top:27.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" filled="f" stroked="f">
              <v:textbox inset="0,0,0,0">
                <w:txbxContent>
                  <w:p w14:paraId="1BE08BE8" w14:textId="77777777" w:rsidR="00B462A3" w:rsidRDefault="00B462A3">
                    <w:pPr>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1A07" w14:textId="7A62BC51" w:rsidR="00E10E96" w:rsidRDefault="007D5E60">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E7D4D" w14:textId="77777777" w:rsidR="00E10E96" w:rsidRDefault="00EC4381">
    <w:pPr>
      <w:pStyle w:val="af5"/>
      <w:jc w:val="center"/>
    </w:pPr>
    <w:r>
      <w:fldChar w:fldCharType="begin"/>
    </w:r>
    <w:r>
      <w:instrText>PAGE   \* MERGEFORMAT</w:instrText>
    </w:r>
    <w:r>
      <w:fldChar w:fldCharType="separate"/>
    </w:r>
    <w:r>
      <w:rPr>
        <w:noProof/>
      </w:rPr>
      <w:t>49</w:t>
    </w:r>
    <w:r>
      <w:fldChar w:fldCharType="end"/>
    </w:r>
  </w:p>
  <w:p w14:paraId="2369B955" w14:textId="77777777" w:rsidR="00E10E96" w:rsidRDefault="007D5E6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7"/>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20073BF"/>
    <w:multiLevelType w:val="hybridMultilevel"/>
    <w:tmpl w:val="8090908C"/>
    <w:lvl w:ilvl="0" w:tplc="C8E4547A">
      <w:start w:val="3"/>
      <w:numFmt w:val="decimal"/>
      <w:lvlText w:val="%1)"/>
      <w:lvlJc w:val="left"/>
      <w:pPr>
        <w:ind w:left="-190" w:hanging="235"/>
      </w:pPr>
      <w:rPr>
        <w:rFonts w:ascii="Times New Roman" w:eastAsia="Times New Roman" w:hAnsi="Times New Roman" w:cs="Times New Roman" w:hint="default"/>
        <w:w w:val="100"/>
        <w:sz w:val="26"/>
        <w:szCs w:val="26"/>
        <w:lang w:val="ru-RU" w:eastAsia="en-US" w:bidi="ar-SA"/>
      </w:rPr>
    </w:lvl>
    <w:lvl w:ilvl="1" w:tplc="2C947618">
      <w:numFmt w:val="bullet"/>
      <w:lvlText w:val="•"/>
      <w:lvlJc w:val="left"/>
      <w:pPr>
        <w:ind w:left="790" w:hanging="235"/>
      </w:pPr>
      <w:rPr>
        <w:rFonts w:hint="default"/>
        <w:lang w:val="ru-RU" w:eastAsia="en-US" w:bidi="ar-SA"/>
      </w:rPr>
    </w:lvl>
    <w:lvl w:ilvl="2" w:tplc="0E06697A">
      <w:numFmt w:val="bullet"/>
      <w:lvlText w:val="•"/>
      <w:lvlJc w:val="left"/>
      <w:pPr>
        <w:ind w:left="1779" w:hanging="235"/>
      </w:pPr>
      <w:rPr>
        <w:rFonts w:hint="default"/>
        <w:lang w:val="ru-RU" w:eastAsia="en-US" w:bidi="ar-SA"/>
      </w:rPr>
    </w:lvl>
    <w:lvl w:ilvl="3" w:tplc="E96A2796">
      <w:numFmt w:val="bullet"/>
      <w:lvlText w:val="•"/>
      <w:lvlJc w:val="left"/>
      <w:pPr>
        <w:ind w:left="2767" w:hanging="235"/>
      </w:pPr>
      <w:rPr>
        <w:rFonts w:hint="default"/>
        <w:lang w:val="ru-RU" w:eastAsia="en-US" w:bidi="ar-SA"/>
      </w:rPr>
    </w:lvl>
    <w:lvl w:ilvl="4" w:tplc="E800EDEA">
      <w:numFmt w:val="bullet"/>
      <w:lvlText w:val="•"/>
      <w:lvlJc w:val="left"/>
      <w:pPr>
        <w:ind w:left="3756" w:hanging="235"/>
      </w:pPr>
      <w:rPr>
        <w:rFonts w:hint="default"/>
        <w:lang w:val="ru-RU" w:eastAsia="en-US" w:bidi="ar-SA"/>
      </w:rPr>
    </w:lvl>
    <w:lvl w:ilvl="5" w:tplc="AA4A520A">
      <w:numFmt w:val="bullet"/>
      <w:lvlText w:val="•"/>
      <w:lvlJc w:val="left"/>
      <w:pPr>
        <w:ind w:left="4745" w:hanging="235"/>
      </w:pPr>
      <w:rPr>
        <w:rFonts w:hint="default"/>
        <w:lang w:val="ru-RU" w:eastAsia="en-US" w:bidi="ar-SA"/>
      </w:rPr>
    </w:lvl>
    <w:lvl w:ilvl="6" w:tplc="E1DC4622">
      <w:numFmt w:val="bullet"/>
      <w:lvlText w:val="•"/>
      <w:lvlJc w:val="left"/>
      <w:pPr>
        <w:ind w:left="5733" w:hanging="235"/>
      </w:pPr>
      <w:rPr>
        <w:rFonts w:hint="default"/>
        <w:lang w:val="ru-RU" w:eastAsia="en-US" w:bidi="ar-SA"/>
      </w:rPr>
    </w:lvl>
    <w:lvl w:ilvl="7" w:tplc="F1283DEC">
      <w:numFmt w:val="bullet"/>
      <w:lvlText w:val="•"/>
      <w:lvlJc w:val="left"/>
      <w:pPr>
        <w:ind w:left="6722" w:hanging="235"/>
      </w:pPr>
      <w:rPr>
        <w:rFonts w:hint="default"/>
        <w:lang w:val="ru-RU" w:eastAsia="en-US" w:bidi="ar-SA"/>
      </w:rPr>
    </w:lvl>
    <w:lvl w:ilvl="8" w:tplc="E3609718">
      <w:numFmt w:val="bullet"/>
      <w:lvlText w:val="•"/>
      <w:lvlJc w:val="left"/>
      <w:pPr>
        <w:ind w:left="7710" w:hanging="235"/>
      </w:pPr>
      <w:rPr>
        <w:rFonts w:hint="default"/>
        <w:lang w:val="ru-RU" w:eastAsia="en-US" w:bidi="ar-SA"/>
      </w:rPr>
    </w:lvl>
  </w:abstractNum>
  <w:abstractNum w:abstractNumId="13" w15:restartNumberingAfterBreak="0">
    <w:nsid w:val="023F5F5B"/>
    <w:multiLevelType w:val="hybridMultilevel"/>
    <w:tmpl w:val="BA664F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4697206"/>
    <w:multiLevelType w:val="hybridMultilevel"/>
    <w:tmpl w:val="37566DBA"/>
    <w:lvl w:ilvl="0" w:tplc="D5D4C52E">
      <w:start w:val="1"/>
      <w:numFmt w:val="decimal"/>
      <w:lvlText w:val="%1."/>
      <w:lvlJc w:val="left"/>
      <w:pPr>
        <w:ind w:left="1304" w:hanging="347"/>
        <w:jc w:val="right"/>
      </w:pPr>
      <w:rPr>
        <w:rFonts w:ascii="Times New Roman" w:eastAsia="Times New Roman" w:hAnsi="Times New Roman" w:cs="Times New Roman" w:hint="default"/>
        <w:w w:val="100"/>
        <w:sz w:val="28"/>
        <w:szCs w:val="28"/>
        <w:lang w:val="ru-RU" w:eastAsia="en-US" w:bidi="ar-SA"/>
      </w:rPr>
    </w:lvl>
    <w:lvl w:ilvl="1" w:tplc="F39AF5C8">
      <w:start w:val="1"/>
      <w:numFmt w:val="decimal"/>
      <w:lvlText w:val="%2)"/>
      <w:lvlJc w:val="left"/>
      <w:pPr>
        <w:ind w:left="997" w:hanging="235"/>
      </w:pPr>
      <w:rPr>
        <w:rFonts w:ascii="Times New Roman" w:eastAsia="Times New Roman" w:hAnsi="Times New Roman" w:cs="Times New Roman" w:hint="default"/>
        <w:w w:val="100"/>
        <w:sz w:val="26"/>
        <w:szCs w:val="26"/>
        <w:lang w:val="ru-RU" w:eastAsia="en-US" w:bidi="ar-SA"/>
      </w:rPr>
    </w:lvl>
    <w:lvl w:ilvl="2" w:tplc="89F4E9C6">
      <w:numFmt w:val="bullet"/>
      <w:lvlText w:val="•"/>
      <w:lvlJc w:val="left"/>
      <w:pPr>
        <w:ind w:left="2285" w:hanging="235"/>
      </w:pPr>
      <w:rPr>
        <w:rFonts w:hint="default"/>
        <w:lang w:val="ru-RU" w:eastAsia="en-US" w:bidi="ar-SA"/>
      </w:rPr>
    </w:lvl>
    <w:lvl w:ilvl="3" w:tplc="F10A9AD6">
      <w:numFmt w:val="bullet"/>
      <w:lvlText w:val="•"/>
      <w:lvlJc w:val="left"/>
      <w:pPr>
        <w:ind w:left="3270" w:hanging="235"/>
      </w:pPr>
      <w:rPr>
        <w:rFonts w:hint="default"/>
        <w:lang w:val="ru-RU" w:eastAsia="en-US" w:bidi="ar-SA"/>
      </w:rPr>
    </w:lvl>
    <w:lvl w:ilvl="4" w:tplc="97E6D162">
      <w:numFmt w:val="bullet"/>
      <w:lvlText w:val="•"/>
      <w:lvlJc w:val="left"/>
      <w:pPr>
        <w:ind w:left="4255" w:hanging="235"/>
      </w:pPr>
      <w:rPr>
        <w:rFonts w:hint="default"/>
        <w:lang w:val="ru-RU" w:eastAsia="en-US" w:bidi="ar-SA"/>
      </w:rPr>
    </w:lvl>
    <w:lvl w:ilvl="5" w:tplc="569639D2">
      <w:numFmt w:val="bullet"/>
      <w:lvlText w:val="•"/>
      <w:lvlJc w:val="left"/>
      <w:pPr>
        <w:ind w:left="5240" w:hanging="235"/>
      </w:pPr>
      <w:rPr>
        <w:rFonts w:hint="default"/>
        <w:lang w:val="ru-RU" w:eastAsia="en-US" w:bidi="ar-SA"/>
      </w:rPr>
    </w:lvl>
    <w:lvl w:ilvl="6" w:tplc="BB1E0FD2">
      <w:numFmt w:val="bullet"/>
      <w:lvlText w:val="•"/>
      <w:lvlJc w:val="left"/>
      <w:pPr>
        <w:ind w:left="6225" w:hanging="235"/>
      </w:pPr>
      <w:rPr>
        <w:rFonts w:hint="default"/>
        <w:lang w:val="ru-RU" w:eastAsia="en-US" w:bidi="ar-SA"/>
      </w:rPr>
    </w:lvl>
    <w:lvl w:ilvl="7" w:tplc="46AC8C2C">
      <w:numFmt w:val="bullet"/>
      <w:lvlText w:val="•"/>
      <w:lvlJc w:val="left"/>
      <w:pPr>
        <w:ind w:left="7210" w:hanging="235"/>
      </w:pPr>
      <w:rPr>
        <w:rFonts w:hint="default"/>
        <w:lang w:val="ru-RU" w:eastAsia="en-US" w:bidi="ar-SA"/>
      </w:rPr>
    </w:lvl>
    <w:lvl w:ilvl="8" w:tplc="DC88E72A">
      <w:numFmt w:val="bullet"/>
      <w:lvlText w:val="•"/>
      <w:lvlJc w:val="left"/>
      <w:pPr>
        <w:ind w:left="8195" w:hanging="235"/>
      </w:pPr>
      <w:rPr>
        <w:rFonts w:hint="default"/>
        <w:lang w:val="ru-RU" w:eastAsia="en-US" w:bidi="ar-SA"/>
      </w:rPr>
    </w:lvl>
  </w:abstractNum>
  <w:abstractNum w:abstractNumId="16" w15:restartNumberingAfterBreak="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0C122F60"/>
    <w:multiLevelType w:val="hybridMultilevel"/>
    <w:tmpl w:val="477A61C4"/>
    <w:lvl w:ilvl="0" w:tplc="229AF8D2">
      <w:start w:val="10"/>
      <w:numFmt w:val="decimal"/>
      <w:lvlText w:val="%1)"/>
      <w:lvlJc w:val="left"/>
      <w:pPr>
        <w:ind w:left="288" w:hanging="375"/>
      </w:pPr>
      <w:rPr>
        <w:rFonts w:ascii="Times New Roman" w:eastAsia="Times New Roman" w:hAnsi="Times New Roman" w:cs="Times New Roman" w:hint="default"/>
        <w:w w:val="100"/>
        <w:sz w:val="26"/>
        <w:szCs w:val="26"/>
        <w:lang w:val="ru-RU" w:eastAsia="en-US" w:bidi="ar-SA"/>
      </w:rPr>
    </w:lvl>
    <w:lvl w:ilvl="1" w:tplc="17043F92">
      <w:numFmt w:val="bullet"/>
      <w:lvlText w:val="•"/>
      <w:lvlJc w:val="left"/>
      <w:pPr>
        <w:ind w:left="1268" w:hanging="375"/>
      </w:pPr>
      <w:rPr>
        <w:rFonts w:hint="default"/>
        <w:lang w:val="ru-RU" w:eastAsia="en-US" w:bidi="ar-SA"/>
      </w:rPr>
    </w:lvl>
    <w:lvl w:ilvl="2" w:tplc="332C73F6">
      <w:numFmt w:val="bullet"/>
      <w:lvlText w:val="•"/>
      <w:lvlJc w:val="left"/>
      <w:pPr>
        <w:ind w:left="2257" w:hanging="375"/>
      </w:pPr>
      <w:rPr>
        <w:rFonts w:hint="default"/>
        <w:lang w:val="ru-RU" w:eastAsia="en-US" w:bidi="ar-SA"/>
      </w:rPr>
    </w:lvl>
    <w:lvl w:ilvl="3" w:tplc="161CAA5E">
      <w:numFmt w:val="bullet"/>
      <w:lvlText w:val="•"/>
      <w:lvlJc w:val="left"/>
      <w:pPr>
        <w:ind w:left="3245" w:hanging="375"/>
      </w:pPr>
      <w:rPr>
        <w:rFonts w:hint="default"/>
        <w:lang w:val="ru-RU" w:eastAsia="en-US" w:bidi="ar-SA"/>
      </w:rPr>
    </w:lvl>
    <w:lvl w:ilvl="4" w:tplc="6AE68FD0">
      <w:numFmt w:val="bullet"/>
      <w:lvlText w:val="•"/>
      <w:lvlJc w:val="left"/>
      <w:pPr>
        <w:ind w:left="4234" w:hanging="375"/>
      </w:pPr>
      <w:rPr>
        <w:rFonts w:hint="default"/>
        <w:lang w:val="ru-RU" w:eastAsia="en-US" w:bidi="ar-SA"/>
      </w:rPr>
    </w:lvl>
    <w:lvl w:ilvl="5" w:tplc="A1167952">
      <w:numFmt w:val="bullet"/>
      <w:lvlText w:val="•"/>
      <w:lvlJc w:val="left"/>
      <w:pPr>
        <w:ind w:left="5223" w:hanging="375"/>
      </w:pPr>
      <w:rPr>
        <w:rFonts w:hint="default"/>
        <w:lang w:val="ru-RU" w:eastAsia="en-US" w:bidi="ar-SA"/>
      </w:rPr>
    </w:lvl>
    <w:lvl w:ilvl="6" w:tplc="C598091C">
      <w:numFmt w:val="bullet"/>
      <w:lvlText w:val="•"/>
      <w:lvlJc w:val="left"/>
      <w:pPr>
        <w:ind w:left="6211" w:hanging="375"/>
      </w:pPr>
      <w:rPr>
        <w:rFonts w:hint="default"/>
        <w:lang w:val="ru-RU" w:eastAsia="en-US" w:bidi="ar-SA"/>
      </w:rPr>
    </w:lvl>
    <w:lvl w:ilvl="7" w:tplc="F5B0F81C">
      <w:numFmt w:val="bullet"/>
      <w:lvlText w:val="•"/>
      <w:lvlJc w:val="left"/>
      <w:pPr>
        <w:ind w:left="7200" w:hanging="375"/>
      </w:pPr>
      <w:rPr>
        <w:rFonts w:hint="default"/>
        <w:lang w:val="ru-RU" w:eastAsia="en-US" w:bidi="ar-SA"/>
      </w:rPr>
    </w:lvl>
    <w:lvl w:ilvl="8" w:tplc="F7729B60">
      <w:numFmt w:val="bullet"/>
      <w:lvlText w:val="•"/>
      <w:lvlJc w:val="left"/>
      <w:pPr>
        <w:ind w:left="8188" w:hanging="375"/>
      </w:pPr>
      <w:rPr>
        <w:rFonts w:hint="default"/>
        <w:lang w:val="ru-RU" w:eastAsia="en-US" w:bidi="ar-SA"/>
      </w:rPr>
    </w:lvl>
  </w:abstractNum>
  <w:abstractNum w:abstractNumId="20" w15:restartNumberingAfterBreak="0">
    <w:nsid w:val="0E370B7E"/>
    <w:multiLevelType w:val="hybridMultilevel"/>
    <w:tmpl w:val="1C1A8192"/>
    <w:lvl w:ilvl="0" w:tplc="BAA6243C">
      <w:start w:val="1"/>
      <w:numFmt w:val="decimal"/>
      <w:lvlText w:val="%1."/>
      <w:lvlJc w:val="left"/>
      <w:pPr>
        <w:ind w:left="1699" w:hanging="99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23"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7BC314F"/>
    <w:multiLevelType w:val="hybridMultilevel"/>
    <w:tmpl w:val="E59061D0"/>
    <w:lvl w:ilvl="0" w:tplc="DC2AB8D2">
      <w:start w:val="7"/>
      <w:numFmt w:val="decimal"/>
      <w:lvlText w:val="%1)"/>
      <w:lvlJc w:val="left"/>
      <w:pPr>
        <w:ind w:left="288" w:hanging="235"/>
      </w:pPr>
      <w:rPr>
        <w:rFonts w:ascii="Times New Roman" w:eastAsia="Times New Roman" w:hAnsi="Times New Roman" w:cs="Times New Roman" w:hint="default"/>
        <w:w w:val="100"/>
        <w:sz w:val="26"/>
        <w:szCs w:val="26"/>
        <w:lang w:val="ru-RU" w:eastAsia="en-US" w:bidi="ar-SA"/>
      </w:rPr>
    </w:lvl>
    <w:lvl w:ilvl="1" w:tplc="F044E10E">
      <w:numFmt w:val="bullet"/>
      <w:lvlText w:val="•"/>
      <w:lvlJc w:val="left"/>
      <w:pPr>
        <w:ind w:left="1268" w:hanging="235"/>
      </w:pPr>
      <w:rPr>
        <w:rFonts w:hint="default"/>
        <w:lang w:val="ru-RU" w:eastAsia="en-US" w:bidi="ar-SA"/>
      </w:rPr>
    </w:lvl>
    <w:lvl w:ilvl="2" w:tplc="6C627EE8">
      <w:numFmt w:val="bullet"/>
      <w:lvlText w:val="•"/>
      <w:lvlJc w:val="left"/>
      <w:pPr>
        <w:ind w:left="2257" w:hanging="235"/>
      </w:pPr>
      <w:rPr>
        <w:rFonts w:hint="default"/>
        <w:lang w:val="ru-RU" w:eastAsia="en-US" w:bidi="ar-SA"/>
      </w:rPr>
    </w:lvl>
    <w:lvl w:ilvl="3" w:tplc="00889B02">
      <w:numFmt w:val="bullet"/>
      <w:lvlText w:val="•"/>
      <w:lvlJc w:val="left"/>
      <w:pPr>
        <w:ind w:left="3245" w:hanging="235"/>
      </w:pPr>
      <w:rPr>
        <w:rFonts w:hint="default"/>
        <w:lang w:val="ru-RU" w:eastAsia="en-US" w:bidi="ar-SA"/>
      </w:rPr>
    </w:lvl>
    <w:lvl w:ilvl="4" w:tplc="1F6E118C">
      <w:numFmt w:val="bullet"/>
      <w:lvlText w:val="•"/>
      <w:lvlJc w:val="left"/>
      <w:pPr>
        <w:ind w:left="4234" w:hanging="235"/>
      </w:pPr>
      <w:rPr>
        <w:rFonts w:hint="default"/>
        <w:lang w:val="ru-RU" w:eastAsia="en-US" w:bidi="ar-SA"/>
      </w:rPr>
    </w:lvl>
    <w:lvl w:ilvl="5" w:tplc="650031F0">
      <w:numFmt w:val="bullet"/>
      <w:lvlText w:val="•"/>
      <w:lvlJc w:val="left"/>
      <w:pPr>
        <w:ind w:left="5223" w:hanging="235"/>
      </w:pPr>
      <w:rPr>
        <w:rFonts w:hint="default"/>
        <w:lang w:val="ru-RU" w:eastAsia="en-US" w:bidi="ar-SA"/>
      </w:rPr>
    </w:lvl>
    <w:lvl w:ilvl="6" w:tplc="41D4E090">
      <w:numFmt w:val="bullet"/>
      <w:lvlText w:val="•"/>
      <w:lvlJc w:val="left"/>
      <w:pPr>
        <w:ind w:left="6211" w:hanging="235"/>
      </w:pPr>
      <w:rPr>
        <w:rFonts w:hint="default"/>
        <w:lang w:val="ru-RU" w:eastAsia="en-US" w:bidi="ar-SA"/>
      </w:rPr>
    </w:lvl>
    <w:lvl w:ilvl="7" w:tplc="70EA3A08">
      <w:numFmt w:val="bullet"/>
      <w:lvlText w:val="•"/>
      <w:lvlJc w:val="left"/>
      <w:pPr>
        <w:ind w:left="7200" w:hanging="235"/>
      </w:pPr>
      <w:rPr>
        <w:rFonts w:hint="default"/>
        <w:lang w:val="ru-RU" w:eastAsia="en-US" w:bidi="ar-SA"/>
      </w:rPr>
    </w:lvl>
    <w:lvl w:ilvl="8" w:tplc="95F41822">
      <w:numFmt w:val="bullet"/>
      <w:lvlText w:val="•"/>
      <w:lvlJc w:val="left"/>
      <w:pPr>
        <w:ind w:left="8188" w:hanging="235"/>
      </w:pPr>
      <w:rPr>
        <w:rFonts w:hint="default"/>
        <w:lang w:val="ru-RU" w:eastAsia="en-US" w:bidi="ar-SA"/>
      </w:rPr>
    </w:lvl>
  </w:abstractNum>
  <w:abstractNum w:abstractNumId="25" w15:restartNumberingAfterBreak="0">
    <w:nsid w:val="1BE55B68"/>
    <w:multiLevelType w:val="hybridMultilevel"/>
    <w:tmpl w:val="C4626D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1C10533A"/>
    <w:multiLevelType w:val="hybridMultilevel"/>
    <w:tmpl w:val="2A7410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8" w15:restartNumberingAfterBreak="0">
    <w:nsid w:val="1DBF6438"/>
    <w:multiLevelType w:val="hybridMultilevel"/>
    <w:tmpl w:val="053419D0"/>
    <w:lvl w:ilvl="0" w:tplc="C0FAE8E6">
      <w:start w:val="6"/>
      <w:numFmt w:val="decimal"/>
      <w:lvlText w:val="%1)"/>
      <w:lvlJc w:val="left"/>
      <w:pPr>
        <w:ind w:left="288" w:hanging="235"/>
      </w:pPr>
      <w:rPr>
        <w:rFonts w:ascii="Times New Roman" w:eastAsia="Times New Roman" w:hAnsi="Times New Roman" w:cs="Times New Roman" w:hint="default"/>
        <w:w w:val="100"/>
        <w:sz w:val="26"/>
        <w:szCs w:val="26"/>
        <w:lang w:val="ru-RU" w:eastAsia="en-US" w:bidi="ar-SA"/>
      </w:rPr>
    </w:lvl>
    <w:lvl w:ilvl="1" w:tplc="72080D60">
      <w:numFmt w:val="bullet"/>
      <w:lvlText w:val="•"/>
      <w:lvlJc w:val="left"/>
      <w:pPr>
        <w:ind w:left="1268" w:hanging="235"/>
      </w:pPr>
      <w:rPr>
        <w:rFonts w:hint="default"/>
        <w:lang w:val="ru-RU" w:eastAsia="en-US" w:bidi="ar-SA"/>
      </w:rPr>
    </w:lvl>
    <w:lvl w:ilvl="2" w:tplc="61AEB43A">
      <w:numFmt w:val="bullet"/>
      <w:lvlText w:val="•"/>
      <w:lvlJc w:val="left"/>
      <w:pPr>
        <w:ind w:left="2257" w:hanging="235"/>
      </w:pPr>
      <w:rPr>
        <w:rFonts w:hint="default"/>
        <w:lang w:val="ru-RU" w:eastAsia="en-US" w:bidi="ar-SA"/>
      </w:rPr>
    </w:lvl>
    <w:lvl w:ilvl="3" w:tplc="A790B762">
      <w:numFmt w:val="bullet"/>
      <w:lvlText w:val="•"/>
      <w:lvlJc w:val="left"/>
      <w:pPr>
        <w:ind w:left="3245" w:hanging="235"/>
      </w:pPr>
      <w:rPr>
        <w:rFonts w:hint="default"/>
        <w:lang w:val="ru-RU" w:eastAsia="en-US" w:bidi="ar-SA"/>
      </w:rPr>
    </w:lvl>
    <w:lvl w:ilvl="4" w:tplc="B7A24C8E">
      <w:numFmt w:val="bullet"/>
      <w:lvlText w:val="•"/>
      <w:lvlJc w:val="left"/>
      <w:pPr>
        <w:ind w:left="4234" w:hanging="235"/>
      </w:pPr>
      <w:rPr>
        <w:rFonts w:hint="default"/>
        <w:lang w:val="ru-RU" w:eastAsia="en-US" w:bidi="ar-SA"/>
      </w:rPr>
    </w:lvl>
    <w:lvl w:ilvl="5" w:tplc="6166F192">
      <w:numFmt w:val="bullet"/>
      <w:lvlText w:val="•"/>
      <w:lvlJc w:val="left"/>
      <w:pPr>
        <w:ind w:left="5223" w:hanging="235"/>
      </w:pPr>
      <w:rPr>
        <w:rFonts w:hint="default"/>
        <w:lang w:val="ru-RU" w:eastAsia="en-US" w:bidi="ar-SA"/>
      </w:rPr>
    </w:lvl>
    <w:lvl w:ilvl="6" w:tplc="20D26F3C">
      <w:numFmt w:val="bullet"/>
      <w:lvlText w:val="•"/>
      <w:lvlJc w:val="left"/>
      <w:pPr>
        <w:ind w:left="6211" w:hanging="235"/>
      </w:pPr>
      <w:rPr>
        <w:rFonts w:hint="default"/>
        <w:lang w:val="ru-RU" w:eastAsia="en-US" w:bidi="ar-SA"/>
      </w:rPr>
    </w:lvl>
    <w:lvl w:ilvl="7" w:tplc="B422265C">
      <w:numFmt w:val="bullet"/>
      <w:lvlText w:val="•"/>
      <w:lvlJc w:val="left"/>
      <w:pPr>
        <w:ind w:left="7200" w:hanging="235"/>
      </w:pPr>
      <w:rPr>
        <w:rFonts w:hint="default"/>
        <w:lang w:val="ru-RU" w:eastAsia="en-US" w:bidi="ar-SA"/>
      </w:rPr>
    </w:lvl>
    <w:lvl w:ilvl="8" w:tplc="2342FC9E">
      <w:numFmt w:val="bullet"/>
      <w:lvlText w:val="•"/>
      <w:lvlJc w:val="left"/>
      <w:pPr>
        <w:ind w:left="8188" w:hanging="235"/>
      </w:pPr>
      <w:rPr>
        <w:rFonts w:hint="default"/>
        <w:lang w:val="ru-RU" w:eastAsia="en-US" w:bidi="ar-SA"/>
      </w:rPr>
    </w:lvl>
  </w:abstractNum>
  <w:abstractNum w:abstractNumId="29"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0A051F"/>
    <w:multiLevelType w:val="hybridMultilevel"/>
    <w:tmpl w:val="92E60D0A"/>
    <w:lvl w:ilvl="0" w:tplc="CF9414E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3"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E5206C1"/>
    <w:multiLevelType w:val="hybridMultilevel"/>
    <w:tmpl w:val="9D2C244C"/>
    <w:lvl w:ilvl="0" w:tplc="6A1E6900">
      <w:start w:val="1"/>
      <w:numFmt w:val="decimal"/>
      <w:lvlText w:val="%1)"/>
      <w:lvlJc w:val="left"/>
      <w:pPr>
        <w:ind w:left="1033" w:hanging="555"/>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36"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4AC93FBE"/>
    <w:multiLevelType w:val="hybridMultilevel"/>
    <w:tmpl w:val="4F1C72DC"/>
    <w:lvl w:ilvl="0" w:tplc="F82E849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1" w15:restartNumberingAfterBreak="0">
    <w:nsid w:val="5BDC5C50"/>
    <w:multiLevelType w:val="hybridMultilevel"/>
    <w:tmpl w:val="837A4C3C"/>
    <w:lvl w:ilvl="0" w:tplc="2AE84E3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5D710FB6"/>
    <w:multiLevelType w:val="hybridMultilevel"/>
    <w:tmpl w:val="5A1072A6"/>
    <w:lvl w:ilvl="0" w:tplc="0652C6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00A225A"/>
    <w:multiLevelType w:val="hybridMultilevel"/>
    <w:tmpl w:val="A0740E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0535E0"/>
    <w:multiLevelType w:val="multilevel"/>
    <w:tmpl w:val="4D0C4A38"/>
    <w:lvl w:ilvl="0">
      <w:start w:val="1"/>
      <w:numFmt w:val="decimal"/>
      <w:lvlText w:val="%1."/>
      <w:lvlJc w:val="left"/>
      <w:pPr>
        <w:ind w:left="975" w:hanging="375"/>
      </w:pPr>
      <w:rPr>
        <w:rFonts w:hint="default"/>
      </w:rPr>
    </w:lvl>
    <w:lvl w:ilvl="1">
      <w:start w:val="1"/>
      <w:numFmt w:val="decimal"/>
      <w:isLgl/>
      <w:lvlText w:val="%1.%2."/>
      <w:lvlJc w:val="left"/>
      <w:pPr>
        <w:ind w:left="6840" w:hanging="6120"/>
      </w:pPr>
      <w:rPr>
        <w:rFonts w:hint="default"/>
      </w:rPr>
    </w:lvl>
    <w:lvl w:ilvl="2">
      <w:start w:val="1"/>
      <w:numFmt w:val="decimal"/>
      <w:isLgl/>
      <w:lvlText w:val="%1.%2.%3."/>
      <w:lvlJc w:val="left"/>
      <w:pPr>
        <w:ind w:left="6960" w:hanging="6120"/>
      </w:pPr>
      <w:rPr>
        <w:rFonts w:hint="default"/>
      </w:rPr>
    </w:lvl>
    <w:lvl w:ilvl="3">
      <w:start w:val="1"/>
      <w:numFmt w:val="decimal"/>
      <w:isLgl/>
      <w:lvlText w:val="%1.%2.%3.%4."/>
      <w:lvlJc w:val="left"/>
      <w:pPr>
        <w:ind w:left="7080" w:hanging="6120"/>
      </w:pPr>
      <w:rPr>
        <w:rFonts w:hint="default"/>
      </w:rPr>
    </w:lvl>
    <w:lvl w:ilvl="4">
      <w:start w:val="1"/>
      <w:numFmt w:val="decimal"/>
      <w:isLgl/>
      <w:lvlText w:val="%1.%2.%3.%4.%5."/>
      <w:lvlJc w:val="left"/>
      <w:pPr>
        <w:ind w:left="7200" w:hanging="6120"/>
      </w:pPr>
      <w:rPr>
        <w:rFonts w:hint="default"/>
      </w:rPr>
    </w:lvl>
    <w:lvl w:ilvl="5">
      <w:start w:val="1"/>
      <w:numFmt w:val="decimal"/>
      <w:isLgl/>
      <w:lvlText w:val="%1.%2.%3.%4.%5.%6."/>
      <w:lvlJc w:val="left"/>
      <w:pPr>
        <w:ind w:left="7320" w:hanging="6120"/>
      </w:pPr>
      <w:rPr>
        <w:rFonts w:hint="default"/>
      </w:rPr>
    </w:lvl>
    <w:lvl w:ilvl="6">
      <w:start w:val="1"/>
      <w:numFmt w:val="decimal"/>
      <w:isLgl/>
      <w:lvlText w:val="%1.%2.%3.%4.%5.%6.%7."/>
      <w:lvlJc w:val="left"/>
      <w:pPr>
        <w:ind w:left="7440" w:hanging="6120"/>
      </w:pPr>
      <w:rPr>
        <w:rFonts w:hint="default"/>
      </w:rPr>
    </w:lvl>
    <w:lvl w:ilvl="7">
      <w:start w:val="1"/>
      <w:numFmt w:val="decimal"/>
      <w:isLgl/>
      <w:lvlText w:val="%1.%2.%3.%4.%5.%6.%7.%8."/>
      <w:lvlJc w:val="left"/>
      <w:pPr>
        <w:ind w:left="7560" w:hanging="6120"/>
      </w:pPr>
      <w:rPr>
        <w:rFonts w:hint="default"/>
      </w:rPr>
    </w:lvl>
    <w:lvl w:ilvl="8">
      <w:start w:val="1"/>
      <w:numFmt w:val="decimal"/>
      <w:isLgl/>
      <w:lvlText w:val="%1.%2.%3.%4.%5.%6.%7.%8.%9."/>
      <w:lvlJc w:val="left"/>
      <w:pPr>
        <w:ind w:left="7680" w:hanging="6120"/>
      </w:pPr>
      <w:rPr>
        <w:rFonts w:hint="default"/>
      </w:rPr>
    </w:lvl>
  </w:abstractNum>
  <w:abstractNum w:abstractNumId="46" w15:restartNumberingAfterBreak="0">
    <w:nsid w:val="6D2D27B5"/>
    <w:multiLevelType w:val="hybridMultilevel"/>
    <w:tmpl w:val="57C2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48"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14"/>
  </w:num>
  <w:num w:numId="5">
    <w:abstractNumId w:val="17"/>
  </w:num>
  <w:num w:numId="6">
    <w:abstractNumId w:val="40"/>
  </w:num>
  <w:num w:numId="7">
    <w:abstractNumId w:val="38"/>
  </w:num>
  <w:num w:numId="8">
    <w:abstractNumId w:val="33"/>
  </w:num>
  <w:num w:numId="9">
    <w:abstractNumId w:val="22"/>
  </w:num>
  <w:num w:numId="10">
    <w:abstractNumId w:val="31"/>
  </w:num>
  <w:num w:numId="11">
    <w:abstractNumId w:val="29"/>
  </w:num>
  <w:num w:numId="12">
    <w:abstractNumId w:val="23"/>
  </w:num>
  <w:num w:numId="13">
    <w:abstractNumId w:val="30"/>
  </w:num>
  <w:num w:numId="14">
    <w:abstractNumId w:val="48"/>
  </w:num>
  <w:num w:numId="15">
    <w:abstractNumId w:val="34"/>
  </w:num>
  <w:num w:numId="16">
    <w:abstractNumId w:val="36"/>
  </w:num>
  <w:num w:numId="17">
    <w:abstractNumId w:val="18"/>
  </w:num>
  <w:num w:numId="18">
    <w:abstractNumId w:val="21"/>
  </w:num>
  <w:num w:numId="19">
    <w:abstractNumId w:val="44"/>
  </w:num>
  <w:num w:numId="20">
    <w:abstractNumId w:val="45"/>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5"/>
  </w:num>
  <w:num w:numId="25">
    <w:abstractNumId w:val="46"/>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3"/>
  </w:num>
  <w:num w:numId="40">
    <w:abstractNumId w:val="42"/>
  </w:num>
  <w:num w:numId="41">
    <w:abstractNumId w:val="16"/>
  </w:num>
  <w:num w:numId="42">
    <w:abstractNumId w:val="32"/>
  </w:num>
  <w:num w:numId="43">
    <w:abstractNumId w:val="20"/>
  </w:num>
  <w:num w:numId="44">
    <w:abstractNumId w:val="19"/>
  </w:num>
  <w:num w:numId="45">
    <w:abstractNumId w:val="24"/>
  </w:num>
  <w:num w:numId="46">
    <w:abstractNumId w:val="28"/>
  </w:num>
  <w:num w:numId="47">
    <w:abstractNumId w:val="12"/>
  </w:num>
  <w:num w:numId="48">
    <w:abstractNumId w:val="15"/>
  </w:num>
  <w:num w:numId="49">
    <w:abstractNumId w:val="35"/>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F197F"/>
    <w:rsid w:val="00195B99"/>
    <w:rsid w:val="001B2EF3"/>
    <w:rsid w:val="002875B1"/>
    <w:rsid w:val="002A0326"/>
    <w:rsid w:val="002A3098"/>
    <w:rsid w:val="002B241B"/>
    <w:rsid w:val="0033189A"/>
    <w:rsid w:val="003635B7"/>
    <w:rsid w:val="00374CCA"/>
    <w:rsid w:val="003E3B72"/>
    <w:rsid w:val="00401434"/>
    <w:rsid w:val="00430E0A"/>
    <w:rsid w:val="00431A67"/>
    <w:rsid w:val="00431FBF"/>
    <w:rsid w:val="004431DA"/>
    <w:rsid w:val="0045373B"/>
    <w:rsid w:val="004B29D7"/>
    <w:rsid w:val="004C10C5"/>
    <w:rsid w:val="004D276E"/>
    <w:rsid w:val="00544122"/>
    <w:rsid w:val="00554BB8"/>
    <w:rsid w:val="00556D86"/>
    <w:rsid w:val="005B2866"/>
    <w:rsid w:val="00623E4F"/>
    <w:rsid w:val="00693CA2"/>
    <w:rsid w:val="006A7899"/>
    <w:rsid w:val="006C1BDC"/>
    <w:rsid w:val="006D5630"/>
    <w:rsid w:val="00710E45"/>
    <w:rsid w:val="00714E6B"/>
    <w:rsid w:val="00716DB8"/>
    <w:rsid w:val="00745A0B"/>
    <w:rsid w:val="0078391C"/>
    <w:rsid w:val="00794609"/>
    <w:rsid w:val="007A5EAB"/>
    <w:rsid w:val="007D5416"/>
    <w:rsid w:val="007D5E60"/>
    <w:rsid w:val="0080014F"/>
    <w:rsid w:val="008052DB"/>
    <w:rsid w:val="008150D1"/>
    <w:rsid w:val="00835B4E"/>
    <w:rsid w:val="008545A9"/>
    <w:rsid w:val="008802D9"/>
    <w:rsid w:val="00890254"/>
    <w:rsid w:val="008B09DD"/>
    <w:rsid w:val="008C0B01"/>
    <w:rsid w:val="009075A1"/>
    <w:rsid w:val="00915AB4"/>
    <w:rsid w:val="009414FA"/>
    <w:rsid w:val="009440C5"/>
    <w:rsid w:val="00973DC7"/>
    <w:rsid w:val="009910AD"/>
    <w:rsid w:val="009D0ABF"/>
    <w:rsid w:val="009D7F6C"/>
    <w:rsid w:val="009F1394"/>
    <w:rsid w:val="00A52118"/>
    <w:rsid w:val="00A66B8C"/>
    <w:rsid w:val="00A820D5"/>
    <w:rsid w:val="00AB073D"/>
    <w:rsid w:val="00AC511C"/>
    <w:rsid w:val="00B121E0"/>
    <w:rsid w:val="00B462A3"/>
    <w:rsid w:val="00B50A3B"/>
    <w:rsid w:val="00B64226"/>
    <w:rsid w:val="00BA751E"/>
    <w:rsid w:val="00BD6504"/>
    <w:rsid w:val="00C54DF2"/>
    <w:rsid w:val="00C57FC3"/>
    <w:rsid w:val="00CC6C6D"/>
    <w:rsid w:val="00D02B0C"/>
    <w:rsid w:val="00D26978"/>
    <w:rsid w:val="00D81636"/>
    <w:rsid w:val="00D973E1"/>
    <w:rsid w:val="00DA4A57"/>
    <w:rsid w:val="00DB76E0"/>
    <w:rsid w:val="00E0780C"/>
    <w:rsid w:val="00E16FC9"/>
    <w:rsid w:val="00E23813"/>
    <w:rsid w:val="00E62BBD"/>
    <w:rsid w:val="00E6690C"/>
    <w:rsid w:val="00EC4381"/>
    <w:rsid w:val="00F02EE4"/>
    <w:rsid w:val="00F41A68"/>
    <w:rsid w:val="00F6254F"/>
    <w:rsid w:val="00F75DF3"/>
    <w:rsid w:val="00F90B3A"/>
    <w:rsid w:val="00F94471"/>
    <w:rsid w:val="00F95424"/>
    <w:rsid w:val="00FC5B67"/>
    <w:rsid w:val="00FE2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794609"/>
    <w:pPr>
      <w:keepNext/>
      <w:suppressAutoHyphens w:val="0"/>
      <w:spacing w:before="240" w:after="60"/>
      <w:outlineLvl w:val="2"/>
    </w:pPr>
    <w:rPr>
      <w:rFonts w:ascii="Cambria" w:hAnsi="Cambria"/>
      <w:b/>
      <w:bCs/>
      <w:sz w:val="26"/>
      <w:szCs w:val="26"/>
      <w:lang w:val="x-none" w:eastAsia="x-none"/>
    </w:rPr>
  </w:style>
  <w:style w:type="paragraph" w:styleId="5">
    <w:name w:val="heading 5"/>
    <w:basedOn w:val="a"/>
    <w:next w:val="a"/>
    <w:link w:val="50"/>
    <w:semiHidden/>
    <w:unhideWhenUsed/>
    <w:qFormat/>
    <w:rsid w:val="00794609"/>
    <w:pPr>
      <w:suppressAutoHyphens w:val="0"/>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794609"/>
    <w:pPr>
      <w:keepNext/>
      <w:suppressAutoHyphens w:val="0"/>
      <w:outlineLvl w:val="5"/>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nhideWhenUsed/>
    <w:rsid w:val="009414FA"/>
    <w:rPr>
      <w:rFonts w:ascii="Segoe UI" w:hAnsi="Segoe UI" w:cs="Segoe UI"/>
      <w:sz w:val="18"/>
      <w:szCs w:val="18"/>
    </w:rPr>
  </w:style>
  <w:style w:type="character" w:customStyle="1" w:styleId="a6">
    <w:name w:val="Текст выноски Знак"/>
    <w:basedOn w:val="a0"/>
    <w:link w:val="a5"/>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10"/>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c">
    <w:name w:val="Hyperlink"/>
    <w:uiPriority w:val="99"/>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d">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uiPriority w:val="99"/>
    <w:rsid w:val="002875B1"/>
    <w:rPr>
      <w:rFonts w:ascii="Times New Roman" w:hAnsi="Times New Roman" w:cs="Times New Roman" w:hint="default"/>
      <w:sz w:val="26"/>
      <w:szCs w:val="26"/>
    </w:rPr>
  </w:style>
  <w:style w:type="table" w:styleId="ae">
    <w:name w:val="Table Grid"/>
    <w:basedOn w:val="a1"/>
    <w:uiPriority w:val="3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f">
    <w:name w:val="Цветовое выделение"/>
    <w:rsid w:val="00430E0A"/>
    <w:rPr>
      <w:b/>
      <w:color w:val="26282F"/>
      <w:sz w:val="26"/>
    </w:rPr>
  </w:style>
  <w:style w:type="character" w:customStyle="1" w:styleId="af0">
    <w:name w:val="Гипертекстовая ссылка"/>
    <w:uiPriority w:val="99"/>
    <w:rsid w:val="00430E0A"/>
    <w:rPr>
      <w:b/>
      <w:color w:val="106BBE"/>
      <w:sz w:val="26"/>
    </w:rPr>
  </w:style>
  <w:style w:type="paragraph" w:customStyle="1" w:styleId="consplusnormal1">
    <w:name w:val="consplusnormal"/>
    <w:basedOn w:val="a"/>
    <w:rsid w:val="00E16FC9"/>
    <w:pPr>
      <w:suppressAutoHyphens w:val="0"/>
      <w:spacing w:before="100" w:beforeAutospacing="1" w:after="100" w:afterAutospacing="1"/>
    </w:pPr>
    <w:rPr>
      <w:lang w:eastAsia="ru-RU"/>
    </w:rPr>
  </w:style>
  <w:style w:type="character" w:customStyle="1" w:styleId="normalchar">
    <w:name w:val="normal__char"/>
    <w:basedOn w:val="a0"/>
    <w:rsid w:val="00E16FC9"/>
  </w:style>
  <w:style w:type="character" w:customStyle="1" w:styleId="font0020style11char">
    <w:name w:val="font_0020style11__char"/>
    <w:basedOn w:val="a0"/>
    <w:rsid w:val="00E16FC9"/>
  </w:style>
  <w:style w:type="character" w:customStyle="1" w:styleId="consplusnormalchar">
    <w:name w:val="consplusnormal__char"/>
    <w:basedOn w:val="a0"/>
    <w:rsid w:val="00E16FC9"/>
  </w:style>
  <w:style w:type="paragraph" w:customStyle="1" w:styleId="ConsNormal">
    <w:name w:val="ConsNormal"/>
    <w:rsid w:val="00E16FC9"/>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af1">
    <w:basedOn w:val="a"/>
    <w:next w:val="a4"/>
    <w:uiPriority w:val="99"/>
    <w:unhideWhenUsed/>
    <w:rsid w:val="00E16FC9"/>
    <w:pPr>
      <w:suppressAutoHyphens w:val="0"/>
      <w:spacing w:before="100" w:beforeAutospacing="1" w:after="100" w:afterAutospacing="1"/>
    </w:pPr>
    <w:rPr>
      <w:lang w:eastAsia="ru-RU"/>
    </w:rPr>
  </w:style>
  <w:style w:type="character" w:customStyle="1" w:styleId="30">
    <w:name w:val="Заголовок 3 Знак"/>
    <w:basedOn w:val="a0"/>
    <w:link w:val="3"/>
    <w:semiHidden/>
    <w:rsid w:val="00794609"/>
    <w:rPr>
      <w:rFonts w:ascii="Cambria" w:eastAsia="Times New Roman" w:hAnsi="Cambria" w:cs="Times New Roman"/>
      <w:b/>
      <w:bCs/>
      <w:sz w:val="26"/>
      <w:szCs w:val="26"/>
      <w:lang w:val="x-none" w:eastAsia="x-none"/>
    </w:rPr>
  </w:style>
  <w:style w:type="character" w:customStyle="1" w:styleId="50">
    <w:name w:val="Заголовок 5 Знак"/>
    <w:basedOn w:val="a0"/>
    <w:link w:val="5"/>
    <w:semiHidden/>
    <w:rsid w:val="00794609"/>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794609"/>
    <w:rPr>
      <w:rFonts w:ascii="Times New Roman" w:eastAsia="Times New Roman" w:hAnsi="Times New Roman" w:cs="Times New Roman"/>
      <w:sz w:val="28"/>
      <w:szCs w:val="20"/>
      <w:lang w:val="x-none" w:eastAsia="x-none"/>
    </w:rPr>
  </w:style>
  <w:style w:type="paragraph" w:styleId="af2">
    <w:name w:val="footnote text"/>
    <w:basedOn w:val="a"/>
    <w:link w:val="af3"/>
    <w:rsid w:val="00794609"/>
    <w:pPr>
      <w:suppressAutoHyphens w:val="0"/>
    </w:pPr>
    <w:rPr>
      <w:bCs/>
      <w:sz w:val="20"/>
      <w:szCs w:val="20"/>
      <w:lang w:val="x-none" w:eastAsia="x-none"/>
    </w:rPr>
  </w:style>
  <w:style w:type="character" w:customStyle="1" w:styleId="af3">
    <w:name w:val="Текст сноски Знак"/>
    <w:basedOn w:val="a0"/>
    <w:link w:val="af2"/>
    <w:rsid w:val="00794609"/>
    <w:rPr>
      <w:rFonts w:ascii="Times New Roman" w:eastAsia="Times New Roman" w:hAnsi="Times New Roman" w:cs="Times New Roman"/>
      <w:bCs/>
      <w:sz w:val="20"/>
      <w:szCs w:val="20"/>
      <w:lang w:val="x-none" w:eastAsia="x-none"/>
    </w:rPr>
  </w:style>
  <w:style w:type="character" w:styleId="af4">
    <w:name w:val="footnote reference"/>
    <w:rsid w:val="00794609"/>
    <w:rPr>
      <w:vertAlign w:val="superscript"/>
    </w:rPr>
  </w:style>
  <w:style w:type="paragraph" w:styleId="af5">
    <w:name w:val="header"/>
    <w:basedOn w:val="a"/>
    <w:link w:val="af6"/>
    <w:uiPriority w:val="99"/>
    <w:rsid w:val="00794609"/>
    <w:pPr>
      <w:tabs>
        <w:tab w:val="center" w:pos="4677"/>
        <w:tab w:val="right" w:pos="9355"/>
      </w:tabs>
      <w:suppressAutoHyphens w:val="0"/>
    </w:pPr>
    <w:rPr>
      <w:bCs/>
      <w:lang w:val="x-none" w:eastAsia="x-none"/>
    </w:rPr>
  </w:style>
  <w:style w:type="character" w:customStyle="1" w:styleId="af6">
    <w:name w:val="Верхний колонтитул Знак"/>
    <w:basedOn w:val="a0"/>
    <w:link w:val="af5"/>
    <w:uiPriority w:val="99"/>
    <w:rsid w:val="00794609"/>
    <w:rPr>
      <w:rFonts w:ascii="Times New Roman" w:eastAsia="Times New Roman" w:hAnsi="Times New Roman" w:cs="Times New Roman"/>
      <w:bCs/>
      <w:sz w:val="24"/>
      <w:szCs w:val="24"/>
      <w:lang w:val="x-none" w:eastAsia="x-none"/>
    </w:rPr>
  </w:style>
  <w:style w:type="paragraph" w:styleId="af7">
    <w:name w:val="footer"/>
    <w:basedOn w:val="a"/>
    <w:link w:val="af8"/>
    <w:rsid w:val="00794609"/>
    <w:pPr>
      <w:tabs>
        <w:tab w:val="center" w:pos="4677"/>
        <w:tab w:val="right" w:pos="9355"/>
      </w:tabs>
      <w:suppressAutoHyphens w:val="0"/>
    </w:pPr>
    <w:rPr>
      <w:bCs/>
      <w:lang w:val="x-none" w:eastAsia="x-none"/>
    </w:rPr>
  </w:style>
  <w:style w:type="character" w:customStyle="1" w:styleId="af8">
    <w:name w:val="Нижний колонтитул Знак"/>
    <w:basedOn w:val="a0"/>
    <w:link w:val="af7"/>
    <w:rsid w:val="00794609"/>
    <w:rPr>
      <w:rFonts w:ascii="Times New Roman" w:eastAsia="Times New Roman" w:hAnsi="Times New Roman" w:cs="Times New Roman"/>
      <w:bCs/>
      <w:sz w:val="24"/>
      <w:szCs w:val="24"/>
      <w:lang w:val="x-none" w:eastAsia="x-none"/>
    </w:rPr>
  </w:style>
  <w:style w:type="paragraph" w:styleId="23">
    <w:name w:val="Body Text 2"/>
    <w:basedOn w:val="a"/>
    <w:link w:val="24"/>
    <w:rsid w:val="00794609"/>
    <w:pPr>
      <w:suppressAutoHyphens w:val="0"/>
      <w:spacing w:after="120" w:line="480" w:lineRule="auto"/>
    </w:pPr>
    <w:rPr>
      <w:lang w:val="x-none" w:eastAsia="x-none"/>
    </w:rPr>
  </w:style>
  <w:style w:type="character" w:customStyle="1" w:styleId="24">
    <w:name w:val="Основной текст 2 Знак"/>
    <w:basedOn w:val="a0"/>
    <w:link w:val="23"/>
    <w:rsid w:val="00794609"/>
    <w:rPr>
      <w:rFonts w:ascii="Times New Roman" w:eastAsia="Times New Roman" w:hAnsi="Times New Roman" w:cs="Times New Roman"/>
      <w:sz w:val="24"/>
      <w:szCs w:val="24"/>
      <w:lang w:val="x-none" w:eastAsia="x-none"/>
    </w:rPr>
  </w:style>
  <w:style w:type="paragraph" w:styleId="af9">
    <w:name w:val="Body Text"/>
    <w:basedOn w:val="a"/>
    <w:link w:val="afa"/>
    <w:rsid w:val="00794609"/>
    <w:pPr>
      <w:suppressAutoHyphens w:val="0"/>
      <w:spacing w:after="120"/>
    </w:pPr>
    <w:rPr>
      <w:bCs/>
      <w:lang w:val="x-none" w:eastAsia="x-none"/>
    </w:rPr>
  </w:style>
  <w:style w:type="character" w:customStyle="1" w:styleId="afa">
    <w:name w:val="Основной текст Знак"/>
    <w:basedOn w:val="a0"/>
    <w:link w:val="af9"/>
    <w:rsid w:val="00794609"/>
    <w:rPr>
      <w:rFonts w:ascii="Times New Roman" w:eastAsia="Times New Roman" w:hAnsi="Times New Roman" w:cs="Times New Roman"/>
      <w:bCs/>
      <w:sz w:val="24"/>
      <w:szCs w:val="24"/>
      <w:lang w:val="x-none" w:eastAsia="x-none"/>
    </w:rPr>
  </w:style>
  <w:style w:type="paragraph" w:customStyle="1" w:styleId="aa">
    <w:basedOn w:val="a"/>
    <w:next w:val="a7"/>
    <w:link w:val="a9"/>
    <w:qFormat/>
    <w:rsid w:val="00794609"/>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b">
    <w:name w:val="Основной текст + Полужирный"/>
    <w:aliases w:val="Интервал 3 pt"/>
    <w:uiPriority w:val="99"/>
    <w:rsid w:val="00794609"/>
    <w:rPr>
      <w:rFonts w:ascii="Times New Roman" w:hAnsi="Times New Roman" w:cs="Times New Roman"/>
      <w:b/>
      <w:bCs/>
      <w:spacing w:val="60"/>
      <w:sz w:val="27"/>
      <w:szCs w:val="27"/>
      <w:u w:val="none"/>
    </w:rPr>
  </w:style>
  <w:style w:type="character" w:customStyle="1" w:styleId="13">
    <w:name w:val="Основной текст Знак1"/>
    <w:uiPriority w:val="99"/>
    <w:rsid w:val="00794609"/>
    <w:rPr>
      <w:rFonts w:ascii="Times New Roman" w:hAnsi="Times New Roman" w:cs="Times New Roman"/>
      <w:sz w:val="27"/>
      <w:szCs w:val="27"/>
      <w:u w:val="none"/>
    </w:rPr>
  </w:style>
  <w:style w:type="character" w:customStyle="1" w:styleId="31">
    <w:name w:val="Основной текст (3)_"/>
    <w:link w:val="310"/>
    <w:uiPriority w:val="99"/>
    <w:rsid w:val="00794609"/>
    <w:rPr>
      <w:sz w:val="28"/>
      <w:szCs w:val="28"/>
      <w:shd w:val="clear" w:color="auto" w:fill="FFFFFF"/>
    </w:rPr>
  </w:style>
  <w:style w:type="character" w:customStyle="1" w:styleId="4">
    <w:name w:val="Основной текст (4)_"/>
    <w:link w:val="40"/>
    <w:uiPriority w:val="99"/>
    <w:rsid w:val="00794609"/>
    <w:rPr>
      <w:b/>
      <w:bCs/>
      <w:sz w:val="19"/>
      <w:szCs w:val="19"/>
      <w:shd w:val="clear" w:color="auto" w:fill="FFFFFF"/>
    </w:rPr>
  </w:style>
  <w:style w:type="character" w:customStyle="1" w:styleId="49pt">
    <w:name w:val="Основной текст (4) + 9 pt"/>
    <w:uiPriority w:val="99"/>
    <w:rsid w:val="00794609"/>
    <w:rPr>
      <w:b/>
      <w:bCs/>
      <w:sz w:val="18"/>
      <w:szCs w:val="18"/>
      <w:shd w:val="clear" w:color="auto" w:fill="FFFFFF"/>
    </w:rPr>
  </w:style>
  <w:style w:type="character" w:customStyle="1" w:styleId="25">
    <w:name w:val="Основной текст (2) + Не полужирный"/>
    <w:uiPriority w:val="99"/>
    <w:rsid w:val="00794609"/>
    <w:rPr>
      <w:rFonts w:ascii="Times New Roman" w:hAnsi="Times New Roman" w:cs="Times New Roman"/>
      <w:b w:val="0"/>
      <w:bCs w:val="0"/>
      <w:sz w:val="27"/>
      <w:szCs w:val="27"/>
      <w:u w:val="none"/>
      <w:shd w:val="clear" w:color="auto" w:fill="FFFFFF"/>
    </w:rPr>
  </w:style>
  <w:style w:type="character" w:customStyle="1" w:styleId="313">
    <w:name w:val="Основной текст (3) + 13"/>
    <w:aliases w:val="5 pt,Полужирный"/>
    <w:uiPriority w:val="99"/>
    <w:rsid w:val="00794609"/>
    <w:rPr>
      <w:b/>
      <w:bCs/>
      <w:sz w:val="27"/>
      <w:szCs w:val="27"/>
      <w:shd w:val="clear" w:color="auto" w:fill="FFFFFF"/>
    </w:rPr>
  </w:style>
  <w:style w:type="character" w:customStyle="1" w:styleId="afc">
    <w:name w:val="Колонтитул_"/>
    <w:link w:val="14"/>
    <w:uiPriority w:val="99"/>
    <w:rsid w:val="00794609"/>
    <w:rPr>
      <w:noProof/>
      <w:shd w:val="clear" w:color="auto" w:fill="FFFFFF"/>
    </w:rPr>
  </w:style>
  <w:style w:type="character" w:customStyle="1" w:styleId="afd">
    <w:name w:val="Колонтитул"/>
    <w:uiPriority w:val="99"/>
    <w:rsid w:val="00794609"/>
  </w:style>
  <w:style w:type="character" w:customStyle="1" w:styleId="26">
    <w:name w:val="Заголовок №2_"/>
    <w:link w:val="27"/>
    <w:uiPriority w:val="99"/>
    <w:rsid w:val="00794609"/>
    <w:rPr>
      <w:b/>
      <w:bCs/>
      <w:sz w:val="27"/>
      <w:szCs w:val="27"/>
      <w:shd w:val="clear" w:color="auto" w:fill="FFFFFF"/>
    </w:rPr>
  </w:style>
  <w:style w:type="character" w:customStyle="1" w:styleId="Candara">
    <w:name w:val="Основной текст + Candara"/>
    <w:aliases w:val="Курсив"/>
    <w:uiPriority w:val="99"/>
    <w:rsid w:val="00794609"/>
    <w:rPr>
      <w:rFonts w:ascii="Candara" w:hAnsi="Candara" w:cs="Candara"/>
      <w:i/>
      <w:iCs/>
      <w:sz w:val="27"/>
      <w:szCs w:val="27"/>
      <w:u w:val="none"/>
    </w:rPr>
  </w:style>
  <w:style w:type="character" w:customStyle="1" w:styleId="61">
    <w:name w:val="Основной текст (6)_"/>
    <w:link w:val="62"/>
    <w:uiPriority w:val="99"/>
    <w:rsid w:val="00794609"/>
    <w:rPr>
      <w:shd w:val="clear" w:color="auto" w:fill="FFFFFF"/>
    </w:rPr>
  </w:style>
  <w:style w:type="character" w:customStyle="1" w:styleId="9">
    <w:name w:val="Колонтитул + 9"/>
    <w:aliases w:val="5 pt4"/>
    <w:uiPriority w:val="99"/>
    <w:rsid w:val="00794609"/>
    <w:rPr>
      <w:noProof/>
      <w:sz w:val="19"/>
      <w:szCs w:val="19"/>
      <w:shd w:val="clear" w:color="auto" w:fill="FFFFFF"/>
    </w:rPr>
  </w:style>
  <w:style w:type="character" w:customStyle="1" w:styleId="15">
    <w:name w:val="Заголовок №1_"/>
    <w:link w:val="16"/>
    <w:uiPriority w:val="99"/>
    <w:rsid w:val="00794609"/>
    <w:rPr>
      <w:b/>
      <w:bCs/>
      <w:sz w:val="27"/>
      <w:szCs w:val="27"/>
      <w:shd w:val="clear" w:color="auto" w:fill="FFFFFF"/>
    </w:rPr>
  </w:style>
  <w:style w:type="character" w:customStyle="1" w:styleId="11pt">
    <w:name w:val="Основной текст + 11 pt"/>
    <w:uiPriority w:val="99"/>
    <w:rsid w:val="00794609"/>
    <w:rPr>
      <w:rFonts w:ascii="Times New Roman" w:hAnsi="Times New Roman" w:cs="Times New Roman"/>
      <w:sz w:val="22"/>
      <w:szCs w:val="22"/>
      <w:u w:val="none"/>
    </w:rPr>
  </w:style>
  <w:style w:type="character" w:customStyle="1" w:styleId="Garamond">
    <w:name w:val="Основной текст + Garamond"/>
    <w:aliases w:val="7 pt"/>
    <w:uiPriority w:val="99"/>
    <w:rsid w:val="00794609"/>
    <w:rPr>
      <w:rFonts w:ascii="Garamond" w:hAnsi="Garamond" w:cs="Garamond"/>
      <w:noProof/>
      <w:sz w:val="14"/>
      <w:szCs w:val="14"/>
      <w:u w:val="none"/>
    </w:rPr>
  </w:style>
  <w:style w:type="character" w:customStyle="1" w:styleId="7pt">
    <w:name w:val="Основной текст + 7 pt"/>
    <w:aliases w:val="Полужирный3,Курсив3"/>
    <w:uiPriority w:val="99"/>
    <w:rsid w:val="00794609"/>
    <w:rPr>
      <w:rFonts w:ascii="Times New Roman" w:hAnsi="Times New Roman" w:cs="Times New Roman"/>
      <w:b/>
      <w:bCs/>
      <w:i/>
      <w:iCs/>
      <w:noProof/>
      <w:sz w:val="14"/>
      <w:szCs w:val="14"/>
      <w:u w:val="none"/>
    </w:rPr>
  </w:style>
  <w:style w:type="character" w:customStyle="1" w:styleId="9pt">
    <w:name w:val="Основной текст + 9 pt"/>
    <w:aliases w:val="Полужирный2"/>
    <w:uiPriority w:val="99"/>
    <w:rsid w:val="00794609"/>
    <w:rPr>
      <w:rFonts w:ascii="Times New Roman" w:hAnsi="Times New Roman" w:cs="Times New Roman"/>
      <w:b/>
      <w:bCs/>
      <w:noProof/>
      <w:sz w:val="18"/>
      <w:szCs w:val="18"/>
      <w:u w:val="none"/>
    </w:rPr>
  </w:style>
  <w:style w:type="character" w:customStyle="1" w:styleId="7">
    <w:name w:val="Основной текст (7)_"/>
    <w:link w:val="70"/>
    <w:uiPriority w:val="99"/>
    <w:rsid w:val="00794609"/>
    <w:rPr>
      <w:rFonts w:ascii="SimSun" w:eastAsia="SimSun" w:cs="SimSun"/>
      <w:b/>
      <w:bCs/>
      <w:spacing w:val="-20"/>
      <w:sz w:val="19"/>
      <w:szCs w:val="19"/>
      <w:shd w:val="clear" w:color="auto" w:fill="FFFFFF"/>
    </w:rPr>
  </w:style>
  <w:style w:type="character" w:customStyle="1" w:styleId="17">
    <w:name w:val="Основной текст + Полужирный1"/>
    <w:uiPriority w:val="99"/>
    <w:rsid w:val="00794609"/>
    <w:rPr>
      <w:rFonts w:ascii="Times New Roman" w:hAnsi="Times New Roman" w:cs="Times New Roman"/>
      <w:b/>
      <w:bCs/>
      <w:noProof/>
      <w:sz w:val="27"/>
      <w:szCs w:val="27"/>
      <w:u w:val="none"/>
    </w:rPr>
  </w:style>
  <w:style w:type="character" w:customStyle="1" w:styleId="Exact">
    <w:name w:val="Основной текст Exact"/>
    <w:uiPriority w:val="99"/>
    <w:rsid w:val="00794609"/>
    <w:rPr>
      <w:rFonts w:ascii="Times New Roman" w:hAnsi="Times New Roman" w:cs="Times New Roman"/>
      <w:spacing w:val="3"/>
      <w:sz w:val="25"/>
      <w:szCs w:val="25"/>
      <w:u w:val="none"/>
    </w:rPr>
  </w:style>
  <w:style w:type="character" w:customStyle="1" w:styleId="SimSun">
    <w:name w:val="Основной текст + SimSun"/>
    <w:aliases w:val="6 pt"/>
    <w:uiPriority w:val="99"/>
    <w:rsid w:val="00794609"/>
    <w:rPr>
      <w:rFonts w:ascii="SimSun" w:eastAsia="SimSun" w:hAnsi="Times New Roman" w:cs="SimSun"/>
      <w:noProof/>
      <w:sz w:val="12"/>
      <w:szCs w:val="12"/>
      <w:u w:val="none"/>
    </w:rPr>
  </w:style>
  <w:style w:type="character" w:customStyle="1" w:styleId="Candara2">
    <w:name w:val="Основной текст + Candara2"/>
    <w:aliases w:val="9,5 pt3,Курсив2"/>
    <w:uiPriority w:val="99"/>
    <w:rsid w:val="00794609"/>
    <w:rPr>
      <w:rFonts w:ascii="Candara" w:hAnsi="Candara" w:cs="Candara"/>
      <w:i/>
      <w:iCs/>
      <w:noProof/>
      <w:sz w:val="19"/>
      <w:szCs w:val="19"/>
      <w:u w:val="none"/>
    </w:rPr>
  </w:style>
  <w:style w:type="character" w:customStyle="1" w:styleId="3SimSun">
    <w:name w:val="Основной текст (3) + SimSun"/>
    <w:aliases w:val="91,5 pt2,Полужирный1,Интервал -1 pt"/>
    <w:uiPriority w:val="99"/>
    <w:rsid w:val="00794609"/>
    <w:rPr>
      <w:rFonts w:ascii="SimSun" w:eastAsia="SimSun" w:cs="SimSun"/>
      <w:b/>
      <w:bCs/>
      <w:spacing w:val="-20"/>
      <w:sz w:val="19"/>
      <w:szCs w:val="19"/>
      <w:shd w:val="clear" w:color="auto" w:fill="FFFFFF"/>
    </w:rPr>
  </w:style>
  <w:style w:type="character" w:customStyle="1" w:styleId="Candara1">
    <w:name w:val="Основной текст + Candara1"/>
    <w:aliases w:val="7,5 pt1,Курсив1"/>
    <w:uiPriority w:val="99"/>
    <w:rsid w:val="00794609"/>
    <w:rPr>
      <w:rFonts w:ascii="Candara" w:hAnsi="Candara" w:cs="Candara"/>
      <w:i/>
      <w:iCs/>
      <w:noProof/>
      <w:sz w:val="15"/>
      <w:szCs w:val="15"/>
      <w:u w:val="none"/>
    </w:rPr>
  </w:style>
  <w:style w:type="paragraph" w:customStyle="1" w:styleId="310">
    <w:name w:val="Основной текст (3)1"/>
    <w:basedOn w:val="a"/>
    <w:link w:val="31"/>
    <w:uiPriority w:val="99"/>
    <w:rsid w:val="00794609"/>
    <w:pPr>
      <w:widowControl w:val="0"/>
      <w:shd w:val="clear" w:color="auto" w:fill="FFFFFF"/>
      <w:suppressAutoHyphens w:val="0"/>
      <w:spacing w:after="60" w:line="240" w:lineRule="atLeast"/>
    </w:pPr>
    <w:rPr>
      <w:rFonts w:asciiTheme="minorHAnsi" w:eastAsiaTheme="minorHAnsi" w:hAnsiTheme="minorHAnsi" w:cstheme="minorBidi"/>
      <w:sz w:val="28"/>
      <w:szCs w:val="28"/>
      <w:lang w:eastAsia="en-US"/>
    </w:rPr>
  </w:style>
  <w:style w:type="paragraph" w:customStyle="1" w:styleId="40">
    <w:name w:val="Основной текст (4)"/>
    <w:basedOn w:val="a"/>
    <w:link w:val="4"/>
    <w:uiPriority w:val="99"/>
    <w:rsid w:val="00794609"/>
    <w:pPr>
      <w:widowControl w:val="0"/>
      <w:shd w:val="clear" w:color="auto" w:fill="FFFFFF"/>
      <w:suppressAutoHyphens w:val="0"/>
      <w:spacing w:before="60" w:after="60" w:line="240" w:lineRule="atLeast"/>
    </w:pPr>
    <w:rPr>
      <w:rFonts w:asciiTheme="minorHAnsi" w:eastAsiaTheme="minorHAnsi" w:hAnsiTheme="minorHAnsi" w:cstheme="minorBidi"/>
      <w:b/>
      <w:bCs/>
      <w:sz w:val="19"/>
      <w:szCs w:val="19"/>
      <w:lang w:eastAsia="en-US"/>
    </w:rPr>
  </w:style>
  <w:style w:type="paragraph" w:customStyle="1" w:styleId="14">
    <w:name w:val="Колонтитул1"/>
    <w:basedOn w:val="a"/>
    <w:link w:val="afc"/>
    <w:uiPriority w:val="99"/>
    <w:rsid w:val="00794609"/>
    <w:pPr>
      <w:widowControl w:val="0"/>
      <w:shd w:val="clear" w:color="auto" w:fill="FFFFFF"/>
      <w:suppressAutoHyphens w:val="0"/>
      <w:spacing w:line="240" w:lineRule="atLeast"/>
    </w:pPr>
    <w:rPr>
      <w:rFonts w:asciiTheme="minorHAnsi" w:eastAsiaTheme="minorHAnsi" w:hAnsiTheme="minorHAnsi" w:cstheme="minorBidi"/>
      <w:noProof/>
      <w:sz w:val="22"/>
      <w:szCs w:val="22"/>
      <w:lang w:eastAsia="en-US"/>
    </w:rPr>
  </w:style>
  <w:style w:type="paragraph" w:customStyle="1" w:styleId="27">
    <w:name w:val="Заголовок №2"/>
    <w:basedOn w:val="a"/>
    <w:link w:val="26"/>
    <w:uiPriority w:val="99"/>
    <w:rsid w:val="00794609"/>
    <w:pPr>
      <w:widowControl w:val="0"/>
      <w:shd w:val="clear" w:color="auto" w:fill="FFFFFF"/>
      <w:suppressAutoHyphens w:val="0"/>
      <w:spacing w:before="300" w:after="420" w:line="240" w:lineRule="atLeast"/>
      <w:ind w:hanging="3200"/>
      <w:outlineLvl w:val="1"/>
    </w:pPr>
    <w:rPr>
      <w:rFonts w:asciiTheme="minorHAnsi" w:eastAsiaTheme="minorHAnsi" w:hAnsiTheme="minorHAnsi" w:cstheme="minorBidi"/>
      <w:b/>
      <w:bCs/>
      <w:sz w:val="27"/>
      <w:szCs w:val="27"/>
      <w:lang w:eastAsia="en-US"/>
    </w:rPr>
  </w:style>
  <w:style w:type="paragraph" w:customStyle="1" w:styleId="62">
    <w:name w:val="Основной текст (6)"/>
    <w:basedOn w:val="a"/>
    <w:link w:val="61"/>
    <w:uiPriority w:val="99"/>
    <w:rsid w:val="00794609"/>
    <w:pPr>
      <w:widowControl w:val="0"/>
      <w:shd w:val="clear" w:color="auto" w:fill="FFFFFF"/>
      <w:suppressAutoHyphens w:val="0"/>
      <w:spacing w:line="274" w:lineRule="exact"/>
      <w:jc w:val="right"/>
    </w:pPr>
    <w:rPr>
      <w:rFonts w:asciiTheme="minorHAnsi" w:eastAsiaTheme="minorHAnsi" w:hAnsiTheme="minorHAnsi" w:cstheme="minorBidi"/>
      <w:sz w:val="22"/>
      <w:szCs w:val="22"/>
      <w:lang w:eastAsia="en-US"/>
    </w:rPr>
  </w:style>
  <w:style w:type="paragraph" w:customStyle="1" w:styleId="16">
    <w:name w:val="Заголовок №1"/>
    <w:basedOn w:val="a"/>
    <w:link w:val="15"/>
    <w:uiPriority w:val="99"/>
    <w:rsid w:val="00794609"/>
    <w:pPr>
      <w:widowControl w:val="0"/>
      <w:shd w:val="clear" w:color="auto" w:fill="FFFFFF"/>
      <w:suppressAutoHyphens w:val="0"/>
      <w:spacing w:before="720" w:after="60" w:line="240" w:lineRule="atLeast"/>
      <w:jc w:val="center"/>
      <w:outlineLvl w:val="0"/>
    </w:pPr>
    <w:rPr>
      <w:rFonts w:asciiTheme="minorHAnsi" w:eastAsiaTheme="minorHAnsi" w:hAnsiTheme="minorHAnsi" w:cstheme="minorBidi"/>
      <w:b/>
      <w:bCs/>
      <w:sz w:val="27"/>
      <w:szCs w:val="27"/>
      <w:lang w:eastAsia="en-US"/>
    </w:rPr>
  </w:style>
  <w:style w:type="paragraph" w:customStyle="1" w:styleId="70">
    <w:name w:val="Основной текст (7)"/>
    <w:basedOn w:val="a"/>
    <w:link w:val="7"/>
    <w:uiPriority w:val="99"/>
    <w:rsid w:val="00794609"/>
    <w:pPr>
      <w:widowControl w:val="0"/>
      <w:shd w:val="clear" w:color="auto" w:fill="FFFFFF"/>
      <w:suppressAutoHyphens w:val="0"/>
      <w:spacing w:before="240" w:after="60" w:line="240" w:lineRule="atLeast"/>
    </w:pPr>
    <w:rPr>
      <w:rFonts w:ascii="SimSun" w:eastAsia="SimSun" w:hAnsiTheme="minorHAnsi" w:cs="SimSun"/>
      <w:b/>
      <w:bCs/>
      <w:spacing w:val="-20"/>
      <w:sz w:val="19"/>
      <w:szCs w:val="19"/>
      <w:lang w:eastAsia="en-US"/>
    </w:rPr>
  </w:style>
  <w:style w:type="paragraph" w:customStyle="1" w:styleId="afe">
    <w:basedOn w:val="a"/>
    <w:next w:val="a4"/>
    <w:uiPriority w:val="99"/>
    <w:rsid w:val="00554BB8"/>
    <w:pPr>
      <w:suppressAutoHyphens w:val="0"/>
      <w:spacing w:before="100" w:beforeAutospacing="1" w:after="100" w:afterAutospacing="1"/>
    </w:pPr>
    <w:rPr>
      <w:lang w:eastAsia="ru-RU"/>
    </w:rPr>
  </w:style>
  <w:style w:type="paragraph" w:styleId="aff">
    <w:name w:val="Subtitle"/>
    <w:basedOn w:val="a"/>
    <w:link w:val="aff0"/>
    <w:qFormat/>
    <w:rsid w:val="00554BB8"/>
    <w:pPr>
      <w:suppressAutoHyphens w:val="0"/>
      <w:spacing w:line="360" w:lineRule="auto"/>
      <w:jc w:val="center"/>
    </w:pPr>
    <w:rPr>
      <w:rFonts w:eastAsia="Calibri"/>
      <w:b/>
      <w:bCs/>
      <w:sz w:val="28"/>
      <w:szCs w:val="28"/>
      <w:lang w:eastAsia="ru-RU"/>
    </w:rPr>
  </w:style>
  <w:style w:type="character" w:customStyle="1" w:styleId="aff0">
    <w:name w:val="Подзаголовок Знак"/>
    <w:basedOn w:val="a0"/>
    <w:link w:val="aff"/>
    <w:rsid w:val="00554BB8"/>
    <w:rPr>
      <w:rFonts w:ascii="Times New Roman" w:eastAsia="Calibri" w:hAnsi="Times New Roman" w:cs="Times New Roman"/>
      <w:b/>
      <w:bCs/>
      <w:sz w:val="28"/>
      <w:szCs w:val="28"/>
      <w:lang w:eastAsia="ru-RU"/>
    </w:rPr>
  </w:style>
  <w:style w:type="character" w:customStyle="1" w:styleId="12pt">
    <w:name w:val="Основной текст + 12 pt"/>
    <w:rsid w:val="00431FBF"/>
    <w:rPr>
      <w:sz w:val="24"/>
      <w:szCs w:val="24"/>
      <w:lang w:bidi="ar-SA"/>
    </w:rPr>
  </w:style>
  <w:style w:type="character" w:customStyle="1" w:styleId="apple-style-span">
    <w:name w:val="apple-style-span"/>
    <w:rsid w:val="00973DC7"/>
  </w:style>
  <w:style w:type="paragraph" w:customStyle="1" w:styleId="aff1">
    <w:basedOn w:val="a"/>
    <w:next w:val="a4"/>
    <w:rsid w:val="00915AB4"/>
    <w:pPr>
      <w:suppressAutoHyphens w:val="0"/>
      <w:spacing w:before="158" w:after="158"/>
    </w:pPr>
    <w:rPr>
      <w:lang w:eastAsia="ru-RU"/>
    </w:rPr>
  </w:style>
  <w:style w:type="paragraph" w:customStyle="1" w:styleId="formattext">
    <w:name w:val="formattext"/>
    <w:basedOn w:val="a"/>
    <w:rsid w:val="00556D8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662011469">
      <w:bodyDiv w:val="1"/>
      <w:marLeft w:val="0"/>
      <w:marRight w:val="0"/>
      <w:marTop w:val="0"/>
      <w:marBottom w:val="0"/>
      <w:divBdr>
        <w:top w:val="none" w:sz="0" w:space="0" w:color="auto"/>
        <w:left w:val="none" w:sz="0" w:space="0" w:color="auto"/>
        <w:bottom w:val="none" w:sz="0" w:space="0" w:color="auto"/>
        <w:right w:val="none" w:sz="0" w:space="0" w:color="auto"/>
      </w:divBdr>
    </w:div>
    <w:div w:id="1898741064">
      <w:bodyDiv w:val="1"/>
      <w:marLeft w:val="0"/>
      <w:marRight w:val="0"/>
      <w:marTop w:val="0"/>
      <w:marBottom w:val="0"/>
      <w:divBdr>
        <w:top w:val="none" w:sz="0" w:space="0" w:color="auto"/>
        <w:left w:val="none" w:sz="0" w:space="0" w:color="auto"/>
        <w:bottom w:val="none" w:sz="0" w:space="0" w:color="auto"/>
        <w:right w:val="none" w:sz="0" w:space="0" w:color="auto"/>
      </w:divBdr>
    </w:div>
    <w:div w:id="198836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84E4ACB5BC35E5A005211636F3045FDD3D2DD686557EFE7199D41371NFc0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84E4ACB5BC35E5A005211636F3045FDE3D29D38B0A29FC20CCDAN1c6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204A-0294-47EF-9873-C5423736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3734</Words>
  <Characters>21287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96</cp:revision>
  <cp:lastPrinted>2022-11-02T07:30:00Z</cp:lastPrinted>
  <dcterms:created xsi:type="dcterms:W3CDTF">2020-01-29T05:34:00Z</dcterms:created>
  <dcterms:modified xsi:type="dcterms:W3CDTF">2022-11-02T07:36:00Z</dcterms:modified>
</cp:coreProperties>
</file>